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C37" w:rsidRPr="00517389" w:rsidRDefault="00DC0C37" w:rsidP="00DC0C37">
      <w:pPr>
        <w:pStyle w:val="CMT"/>
        <w:ind w:left="0" w:right="432"/>
        <w:rPr>
          <w:rFonts w:ascii="Arial" w:hAnsi="Arial" w:cs="Arial"/>
          <w:vanish w:val="0"/>
        </w:rPr>
      </w:pPr>
    </w:p>
    <w:p w:rsidR="00EF4C6A" w:rsidRDefault="00EF4C6A" w:rsidP="00DC0C37">
      <w:pPr>
        <w:pStyle w:val="CMT"/>
        <w:ind w:left="0" w:right="432"/>
        <w:rPr>
          <w:rFonts w:ascii="Arial" w:hAnsi="Arial" w:cs="Arial"/>
          <w:vanish w:val="0"/>
        </w:rPr>
      </w:pPr>
    </w:p>
    <w:p w:rsidR="00EF4C6A" w:rsidRDefault="00EF4C6A" w:rsidP="00DC0C37">
      <w:pPr>
        <w:pStyle w:val="CMT"/>
        <w:ind w:left="0" w:right="432"/>
        <w:rPr>
          <w:rFonts w:ascii="Arial" w:hAnsi="Arial" w:cs="Arial"/>
          <w:vanish w:val="0"/>
        </w:rPr>
      </w:pPr>
    </w:p>
    <w:p w:rsidR="00EF4C6A" w:rsidRDefault="00EF4C6A" w:rsidP="00DC0C37">
      <w:pPr>
        <w:pStyle w:val="CMT"/>
        <w:ind w:left="0" w:right="432"/>
        <w:rPr>
          <w:rFonts w:ascii="Arial" w:hAnsi="Arial" w:cs="Arial"/>
          <w:vanish w:val="0"/>
        </w:rPr>
      </w:pPr>
    </w:p>
    <w:p w:rsidR="00DC0C37" w:rsidRPr="00517389" w:rsidRDefault="00DC0C37" w:rsidP="00DC0C37">
      <w:pPr>
        <w:pStyle w:val="CMT"/>
        <w:ind w:left="0" w:right="432"/>
        <w:rPr>
          <w:rFonts w:ascii="Arial" w:hAnsi="Arial" w:cs="Arial"/>
          <w:vanish w:val="0"/>
        </w:rPr>
      </w:pPr>
      <w:r w:rsidRPr="00517389">
        <w:rPr>
          <w:rFonts w:ascii="Arial" w:hAnsi="Arial" w:cs="Arial"/>
          <w:vanish w:val="0"/>
        </w:rPr>
        <w:t>Boyd Aluminum Manufacturing Company</w:t>
      </w:r>
    </w:p>
    <w:p w:rsidR="00DC0C37" w:rsidRPr="00517389" w:rsidRDefault="00DC0C37" w:rsidP="00DC0C37">
      <w:pPr>
        <w:pStyle w:val="CMT"/>
        <w:ind w:left="0" w:right="432"/>
        <w:rPr>
          <w:rFonts w:ascii="Arial" w:hAnsi="Arial" w:cs="Arial"/>
          <w:vanish w:val="0"/>
        </w:rPr>
      </w:pPr>
      <w:r w:rsidRPr="00517389">
        <w:rPr>
          <w:rFonts w:ascii="Arial" w:hAnsi="Arial" w:cs="Arial"/>
          <w:vanish w:val="0"/>
        </w:rPr>
        <w:t>P.O. Box 1565</w:t>
      </w:r>
    </w:p>
    <w:p w:rsidR="00DC0C37" w:rsidRPr="00517389" w:rsidRDefault="00DC0C37" w:rsidP="00DC0C37">
      <w:pPr>
        <w:pStyle w:val="CMT"/>
        <w:ind w:left="0" w:right="432"/>
        <w:rPr>
          <w:rFonts w:ascii="Arial" w:hAnsi="Arial" w:cs="Arial"/>
          <w:vanish w:val="0"/>
        </w:rPr>
      </w:pPr>
      <w:r w:rsidRPr="00517389">
        <w:rPr>
          <w:rFonts w:ascii="Arial" w:hAnsi="Arial" w:cs="Arial"/>
          <w:vanish w:val="0"/>
        </w:rPr>
        <w:t>3248 E. Division Street</w:t>
      </w:r>
    </w:p>
    <w:p w:rsidR="00DC0C37" w:rsidRPr="00517389" w:rsidRDefault="00DC0C37" w:rsidP="00DC0C37">
      <w:pPr>
        <w:pStyle w:val="CMT"/>
        <w:ind w:left="0" w:right="432"/>
        <w:rPr>
          <w:rFonts w:ascii="Arial" w:hAnsi="Arial" w:cs="Arial"/>
          <w:vanish w:val="0"/>
        </w:rPr>
      </w:pPr>
      <w:r w:rsidRPr="00517389">
        <w:rPr>
          <w:rFonts w:ascii="Arial" w:hAnsi="Arial" w:cs="Arial"/>
          <w:vanish w:val="0"/>
        </w:rPr>
        <w:t>Springfield, MO 65801-1565</w:t>
      </w:r>
    </w:p>
    <w:p w:rsidR="00DC0C37" w:rsidRDefault="00DC0C37" w:rsidP="00DC0C37">
      <w:pPr>
        <w:pStyle w:val="CMT"/>
        <w:tabs>
          <w:tab w:val="left" w:pos="1530"/>
        </w:tabs>
        <w:ind w:left="0" w:right="432"/>
        <w:rPr>
          <w:rFonts w:ascii="Arial" w:hAnsi="Arial" w:cs="Arial"/>
          <w:vanish w:val="0"/>
        </w:rPr>
      </w:pPr>
      <w:r>
        <w:rPr>
          <w:rFonts w:ascii="Arial" w:hAnsi="Arial" w:cs="Arial"/>
          <w:vanish w:val="0"/>
        </w:rPr>
        <w:t>800-</w:t>
      </w:r>
      <w:r w:rsidRPr="00517389">
        <w:rPr>
          <w:rFonts w:ascii="Arial" w:hAnsi="Arial" w:cs="Arial"/>
          <w:vanish w:val="0"/>
        </w:rPr>
        <w:t>737-2800</w:t>
      </w:r>
    </w:p>
    <w:p w:rsidR="00DC0C37" w:rsidRDefault="00DC0C37" w:rsidP="00DC0C37">
      <w:pPr>
        <w:pStyle w:val="CMT"/>
        <w:tabs>
          <w:tab w:val="left" w:pos="1530"/>
        </w:tabs>
        <w:ind w:left="0" w:right="432"/>
        <w:rPr>
          <w:rFonts w:ascii="Arial" w:hAnsi="Arial" w:cs="Arial"/>
          <w:vanish w:val="0"/>
        </w:rPr>
      </w:pPr>
      <w:r>
        <w:rPr>
          <w:rFonts w:ascii="Arial" w:hAnsi="Arial" w:cs="Arial"/>
          <w:vanish w:val="0"/>
        </w:rPr>
        <w:t>417-</w:t>
      </w:r>
      <w:r w:rsidRPr="00517389">
        <w:rPr>
          <w:rFonts w:ascii="Arial" w:hAnsi="Arial" w:cs="Arial"/>
          <w:vanish w:val="0"/>
        </w:rPr>
        <w:t>862-1232</w:t>
      </w:r>
      <w:r>
        <w:rPr>
          <w:rFonts w:ascii="Arial" w:hAnsi="Arial" w:cs="Arial"/>
          <w:vanish w:val="0"/>
        </w:rPr>
        <w:t xml:space="preserve"> fax</w:t>
      </w:r>
    </w:p>
    <w:p w:rsidR="00DC0C37" w:rsidRPr="00517389" w:rsidRDefault="00DC0C37" w:rsidP="00DC0C37">
      <w:pPr>
        <w:pStyle w:val="CMT"/>
        <w:tabs>
          <w:tab w:val="left" w:pos="1530"/>
        </w:tabs>
        <w:ind w:left="0" w:right="432"/>
        <w:rPr>
          <w:rFonts w:ascii="Arial" w:hAnsi="Arial" w:cs="Arial"/>
          <w:vanish w:val="0"/>
        </w:rPr>
      </w:pPr>
      <w:r w:rsidRPr="00517389">
        <w:rPr>
          <w:rFonts w:ascii="Arial" w:hAnsi="Arial" w:cs="Arial"/>
          <w:vanish w:val="0"/>
        </w:rPr>
        <w:t>boydaluminum.com</w:t>
      </w:r>
    </w:p>
    <w:p w:rsidR="00DC0C37" w:rsidRDefault="00DC0C37" w:rsidP="00DC0C37">
      <w:pPr>
        <w:pStyle w:val="CMT"/>
        <w:ind w:left="0" w:right="432"/>
        <w:jc w:val="center"/>
        <w:rPr>
          <w:rFonts w:ascii="Arial" w:hAnsi="Arial" w:cs="Arial"/>
          <w:b/>
          <w:vanish w:val="0"/>
          <w:sz w:val="28"/>
          <w:szCs w:val="28"/>
        </w:rPr>
      </w:pPr>
    </w:p>
    <w:p w:rsidR="00DC0C37" w:rsidRDefault="00DC0C37" w:rsidP="00DC0C37">
      <w:pPr>
        <w:pStyle w:val="CMT"/>
        <w:ind w:left="0" w:right="432"/>
        <w:jc w:val="center"/>
        <w:rPr>
          <w:rFonts w:ascii="Arial" w:hAnsi="Arial" w:cs="Arial"/>
          <w:b/>
          <w:vanish w:val="0"/>
          <w:sz w:val="28"/>
          <w:szCs w:val="28"/>
        </w:rPr>
      </w:pPr>
    </w:p>
    <w:p w:rsidR="00DC0C37" w:rsidRDefault="00DC0C37" w:rsidP="00DC0C37">
      <w:pPr>
        <w:pStyle w:val="CMT"/>
        <w:ind w:left="0"/>
        <w:jc w:val="center"/>
        <w:rPr>
          <w:rFonts w:ascii="TradeGothic LT Bold" w:hAnsi="TradeGothic LT Bold" w:cs="Arial"/>
          <w:b/>
          <w:vanish w:val="0"/>
          <w:sz w:val="28"/>
          <w:szCs w:val="28"/>
        </w:rPr>
      </w:pPr>
      <w:r w:rsidRPr="0076058D">
        <w:rPr>
          <w:rFonts w:ascii="TradeGothic LT Bold" w:hAnsi="TradeGothic LT Bold" w:cs="Arial"/>
          <w:b/>
          <w:vanish w:val="0"/>
          <w:sz w:val="28"/>
          <w:szCs w:val="28"/>
        </w:rPr>
        <w:t xml:space="preserve">STOREFRONT SERIES </w:t>
      </w:r>
      <w:r>
        <w:rPr>
          <w:rFonts w:ascii="TradeGothic LT Bold" w:hAnsi="TradeGothic LT Bold" w:cs="Arial"/>
          <w:b/>
          <w:vanish w:val="0"/>
          <w:sz w:val="28"/>
          <w:szCs w:val="28"/>
        </w:rPr>
        <w:t>B4</w:t>
      </w:r>
      <w:r w:rsidRPr="0076058D">
        <w:rPr>
          <w:rFonts w:ascii="TradeGothic LT Bold" w:hAnsi="TradeGothic LT Bold" w:cs="Arial"/>
          <w:b/>
          <w:vanish w:val="0"/>
          <w:sz w:val="28"/>
          <w:szCs w:val="28"/>
        </w:rPr>
        <w:t>50</w:t>
      </w:r>
    </w:p>
    <w:p w:rsidR="00DC0C37" w:rsidRPr="00FF2535" w:rsidRDefault="00DC0C37" w:rsidP="00DC0C37">
      <w:pPr>
        <w:pStyle w:val="CMT"/>
        <w:ind w:left="0"/>
        <w:jc w:val="center"/>
        <w:rPr>
          <w:rFonts w:ascii="TradeGothic LT Bold" w:hAnsi="TradeGothic LT Bold" w:cs="Arial"/>
          <w:b/>
          <w:vanish w:val="0"/>
          <w:sz w:val="22"/>
          <w:szCs w:val="22"/>
        </w:rPr>
      </w:pPr>
      <w:r w:rsidRPr="00FF2535">
        <w:rPr>
          <w:rFonts w:ascii="TradeGothic LT Bold" w:hAnsi="TradeGothic LT Bold" w:cs="Arial"/>
          <w:b/>
          <w:vanish w:val="0"/>
          <w:sz w:val="22"/>
          <w:szCs w:val="22"/>
        </w:rPr>
        <w:t>Screw Spline</w:t>
      </w:r>
    </w:p>
    <w:p w:rsidR="00DC0C37" w:rsidRPr="00FF2535" w:rsidRDefault="00DC0C37" w:rsidP="00DC0C37">
      <w:pPr>
        <w:pStyle w:val="CMT"/>
        <w:ind w:left="0"/>
        <w:jc w:val="center"/>
        <w:rPr>
          <w:rFonts w:ascii="TradeGothic LT" w:hAnsi="TradeGothic LT" w:cs="Arial"/>
          <w:vanish w:val="0"/>
          <w:sz w:val="22"/>
          <w:szCs w:val="22"/>
        </w:rPr>
      </w:pPr>
    </w:p>
    <w:p w:rsidR="00DC0C37" w:rsidRPr="004D6CE5" w:rsidRDefault="00DC0C37" w:rsidP="00DC0C37">
      <w:pPr>
        <w:pStyle w:val="CMT"/>
        <w:tabs>
          <w:tab w:val="left" w:pos="2160"/>
          <w:tab w:val="left" w:pos="6480"/>
        </w:tabs>
        <w:ind w:left="0"/>
        <w:rPr>
          <w:rFonts w:ascii="TradeGothic LT" w:hAnsi="TradeGothic LT" w:cs="Arial"/>
          <w:vanish w:val="0"/>
        </w:rPr>
      </w:pPr>
    </w:p>
    <w:p w:rsidR="00DC0C37" w:rsidRPr="0076058D" w:rsidRDefault="00DC0C37" w:rsidP="00DC0C37">
      <w:pPr>
        <w:pStyle w:val="CMT"/>
        <w:tabs>
          <w:tab w:val="left" w:pos="1260"/>
          <w:tab w:val="left" w:pos="6480"/>
        </w:tabs>
        <w:ind w:left="0"/>
        <w:rPr>
          <w:rFonts w:ascii="TradeGothic LT Bold" w:hAnsi="TradeGothic LT Bold" w:cs="Arial"/>
          <w:vanish w:val="0"/>
        </w:rPr>
      </w:pPr>
      <w:r w:rsidRPr="004D6CE5">
        <w:rPr>
          <w:rFonts w:ascii="TradeGothic LT" w:hAnsi="TradeGothic LT" w:cs="Arial"/>
          <w:vanish w:val="0"/>
        </w:rPr>
        <w:tab/>
      </w:r>
      <w:r w:rsidRPr="0076058D">
        <w:rPr>
          <w:rFonts w:ascii="TradeGothic LT Bold" w:hAnsi="TradeGothic LT Bold" w:cs="Arial"/>
          <w:vanish w:val="0"/>
        </w:rPr>
        <w:t>Air Infiltration:</w:t>
      </w:r>
      <w:r w:rsidR="007D17D4">
        <w:rPr>
          <w:rFonts w:ascii="TradeGothic LT Bold" w:hAnsi="TradeGothic LT Bold" w:cs="Arial"/>
          <w:vanish w:val="0"/>
        </w:rPr>
        <w:t xml:space="preserve"> (ASTM E283-04)</w:t>
      </w:r>
      <w:r w:rsidR="007D17D4">
        <w:rPr>
          <w:rFonts w:ascii="TradeGothic LT Bold" w:hAnsi="TradeGothic LT Bold" w:cs="Arial"/>
          <w:vanish w:val="0"/>
        </w:rPr>
        <w:tab/>
        <w:t>0.02</w:t>
      </w:r>
      <w:r w:rsidRPr="0076058D">
        <w:rPr>
          <w:rFonts w:ascii="TradeGothic LT Bold" w:hAnsi="TradeGothic LT Bold" w:cs="Arial"/>
          <w:vanish w:val="0"/>
        </w:rPr>
        <w:t xml:space="preserve"> cfm/</w:t>
      </w:r>
      <w:proofErr w:type="spellStart"/>
      <w:r w:rsidRPr="0076058D">
        <w:rPr>
          <w:rFonts w:ascii="TradeGothic LT Bold" w:hAnsi="TradeGothic LT Bold" w:cs="Arial"/>
          <w:vanish w:val="0"/>
        </w:rPr>
        <w:t>ft</w:t>
      </w:r>
      <w:proofErr w:type="spellEnd"/>
      <w:r w:rsidRPr="0076058D">
        <w:rPr>
          <w:rFonts w:ascii="TradeGothic LT Bold" w:hAnsi="TradeGothic LT Bold" w:cs="Arial"/>
          <w:vanish w:val="0"/>
        </w:rPr>
        <w:t xml:space="preserve"> at 6.2 </w:t>
      </w:r>
      <w:proofErr w:type="spellStart"/>
      <w:r w:rsidRPr="0076058D">
        <w:rPr>
          <w:rFonts w:ascii="TradeGothic LT Bold" w:hAnsi="TradeGothic LT Bold" w:cs="Arial"/>
          <w:vanish w:val="0"/>
        </w:rPr>
        <w:t>psf</w:t>
      </w:r>
      <w:proofErr w:type="spellEnd"/>
    </w:p>
    <w:p w:rsidR="00DC0C37" w:rsidRPr="0076058D" w:rsidRDefault="00DC0C37" w:rsidP="00DC0C37">
      <w:pPr>
        <w:pStyle w:val="CMT"/>
        <w:tabs>
          <w:tab w:val="left" w:pos="1260"/>
          <w:tab w:val="left" w:pos="6480"/>
        </w:tabs>
        <w:ind w:left="0"/>
        <w:rPr>
          <w:rFonts w:ascii="TradeGothic LT Bold" w:hAnsi="TradeGothic LT Bold" w:cs="Arial"/>
          <w:vanish w:val="0"/>
        </w:rPr>
      </w:pPr>
    </w:p>
    <w:p w:rsidR="00DC0C37" w:rsidRPr="0076058D" w:rsidRDefault="00DC0C37" w:rsidP="00DC0C37">
      <w:pPr>
        <w:pStyle w:val="CMT"/>
        <w:tabs>
          <w:tab w:val="left" w:pos="1260"/>
          <w:tab w:val="left" w:pos="6480"/>
        </w:tabs>
        <w:ind w:left="0"/>
        <w:rPr>
          <w:rFonts w:ascii="TradeGothic LT Bold" w:hAnsi="TradeGothic LT Bold" w:cs="Arial"/>
          <w:vanish w:val="0"/>
        </w:rPr>
      </w:pPr>
      <w:r w:rsidRPr="0076058D">
        <w:rPr>
          <w:rFonts w:ascii="TradeGothic LT Bold" w:hAnsi="TradeGothic LT Bold" w:cs="Arial"/>
          <w:vanish w:val="0"/>
        </w:rPr>
        <w:tab/>
        <w:t>Water Resistance: (ASTM E331-09)</w:t>
      </w:r>
      <w:r w:rsidRPr="0076058D">
        <w:rPr>
          <w:rFonts w:ascii="TradeGothic LT Bold" w:hAnsi="TradeGothic LT Bold" w:cs="Arial"/>
          <w:vanish w:val="0"/>
        </w:rPr>
        <w:tab/>
        <w:t xml:space="preserve">No Leakage at 10 </w:t>
      </w:r>
      <w:proofErr w:type="spellStart"/>
      <w:r w:rsidRPr="0076058D">
        <w:rPr>
          <w:rFonts w:ascii="TradeGothic LT Bold" w:hAnsi="TradeGothic LT Bold" w:cs="Arial"/>
          <w:vanish w:val="0"/>
        </w:rPr>
        <w:t>psf</w:t>
      </w:r>
      <w:proofErr w:type="spellEnd"/>
    </w:p>
    <w:p w:rsidR="00DC0C37" w:rsidRPr="0076058D" w:rsidRDefault="00DC0C37" w:rsidP="00DC0C37">
      <w:pPr>
        <w:pStyle w:val="CMT"/>
        <w:tabs>
          <w:tab w:val="left" w:pos="1260"/>
          <w:tab w:val="left" w:pos="6480"/>
        </w:tabs>
        <w:ind w:left="0"/>
        <w:rPr>
          <w:rFonts w:ascii="TradeGothic LT Bold" w:hAnsi="TradeGothic LT Bold" w:cs="Arial"/>
          <w:vanish w:val="0"/>
        </w:rPr>
      </w:pPr>
      <w:r w:rsidRPr="0076058D">
        <w:rPr>
          <w:rFonts w:ascii="TradeGothic LT Bold" w:hAnsi="TradeGothic LT Bold" w:cs="Arial"/>
          <w:vanish w:val="0"/>
        </w:rPr>
        <w:tab/>
        <w:t xml:space="preserve">                           </w:t>
      </w:r>
      <w:r>
        <w:rPr>
          <w:rFonts w:ascii="TradeGothic LT Bold" w:hAnsi="TradeGothic LT Bold" w:cs="Arial"/>
          <w:vanish w:val="0"/>
        </w:rPr>
        <w:t xml:space="preserve"> </w:t>
      </w:r>
      <w:r w:rsidRPr="0076058D">
        <w:rPr>
          <w:rFonts w:ascii="TradeGothic LT Bold" w:hAnsi="TradeGothic LT Bold" w:cs="Arial"/>
          <w:vanish w:val="0"/>
        </w:rPr>
        <w:t>(ASTM E547-09)</w:t>
      </w:r>
      <w:r w:rsidRPr="0076058D">
        <w:rPr>
          <w:rFonts w:ascii="TradeGothic LT Bold" w:hAnsi="TradeGothic LT Bold" w:cs="Arial"/>
          <w:vanish w:val="0"/>
        </w:rPr>
        <w:tab/>
      </w:r>
    </w:p>
    <w:p w:rsidR="00DC0C37" w:rsidRPr="0076058D" w:rsidRDefault="00DC0C37" w:rsidP="00DC0C37">
      <w:pPr>
        <w:pStyle w:val="CMT"/>
        <w:tabs>
          <w:tab w:val="left" w:pos="1260"/>
          <w:tab w:val="left" w:pos="6480"/>
        </w:tabs>
        <w:ind w:left="0"/>
        <w:rPr>
          <w:rFonts w:ascii="TradeGothic LT Bold" w:hAnsi="TradeGothic LT Bold" w:cs="Arial"/>
          <w:vanish w:val="0"/>
        </w:rPr>
      </w:pPr>
    </w:p>
    <w:p w:rsidR="00DC0C37" w:rsidRPr="0076058D" w:rsidRDefault="00DC0C37" w:rsidP="00DC0C37">
      <w:pPr>
        <w:pStyle w:val="CMT"/>
        <w:tabs>
          <w:tab w:val="left" w:pos="1260"/>
          <w:tab w:val="left" w:pos="6480"/>
        </w:tabs>
        <w:ind w:left="0"/>
        <w:rPr>
          <w:rFonts w:ascii="TradeGothic LT Bold" w:hAnsi="TradeGothic LT Bold" w:cs="Arial"/>
          <w:vanish w:val="0"/>
        </w:rPr>
      </w:pPr>
      <w:r w:rsidRPr="0076058D">
        <w:rPr>
          <w:rFonts w:ascii="TradeGothic LT Bold" w:hAnsi="TradeGothic LT Bold" w:cs="Arial"/>
          <w:vanish w:val="0"/>
        </w:rPr>
        <w:tab/>
        <w:t>Structural Performance: (ASTM E330-10)</w:t>
      </w:r>
      <w:r w:rsidRPr="0076058D">
        <w:rPr>
          <w:rFonts w:ascii="TradeGothic LT Bold" w:hAnsi="TradeGothic LT Bold" w:cs="Arial"/>
          <w:vanish w:val="0"/>
        </w:rPr>
        <w:tab/>
      </w:r>
      <w:r w:rsidR="007D17D4">
        <w:rPr>
          <w:rFonts w:ascii="TradeGothic LT Bold" w:hAnsi="TradeGothic LT Bold" w:cs="Arial"/>
          <w:vanish w:val="0"/>
        </w:rPr>
        <w:t>25</w:t>
      </w:r>
      <w:r w:rsidRPr="0076058D">
        <w:rPr>
          <w:rFonts w:ascii="TradeGothic LT Bold" w:hAnsi="TradeGothic LT Bold" w:cs="Arial"/>
          <w:vanish w:val="0"/>
        </w:rPr>
        <w:t xml:space="preserve">.00 </w:t>
      </w:r>
      <w:proofErr w:type="spellStart"/>
      <w:r w:rsidRPr="0076058D">
        <w:rPr>
          <w:rFonts w:ascii="TradeGothic LT Bold" w:hAnsi="TradeGothic LT Bold" w:cs="Arial"/>
          <w:vanish w:val="0"/>
        </w:rPr>
        <w:t>psf</w:t>
      </w:r>
      <w:proofErr w:type="spellEnd"/>
    </w:p>
    <w:p w:rsidR="00DC0C37" w:rsidRPr="0076058D" w:rsidRDefault="00DC0C37" w:rsidP="00DC0C37">
      <w:pPr>
        <w:pStyle w:val="CMT"/>
        <w:tabs>
          <w:tab w:val="left" w:pos="1260"/>
          <w:tab w:val="left" w:pos="6480"/>
        </w:tabs>
        <w:ind w:left="0"/>
        <w:rPr>
          <w:rFonts w:ascii="TradeGothic LT Bold" w:hAnsi="TradeGothic LT Bold" w:cs="Arial"/>
          <w:vanish w:val="0"/>
        </w:rPr>
      </w:pPr>
    </w:p>
    <w:p w:rsidR="00DC0C37" w:rsidRPr="0076058D" w:rsidRDefault="007D17D4" w:rsidP="00DC0C37">
      <w:pPr>
        <w:pStyle w:val="CMT"/>
        <w:tabs>
          <w:tab w:val="left" w:pos="1260"/>
          <w:tab w:val="left" w:pos="6480"/>
        </w:tabs>
        <w:ind w:left="0"/>
        <w:rPr>
          <w:rFonts w:ascii="TradeGothic LT Bold" w:hAnsi="TradeGothic LT Bold" w:cs="Arial"/>
          <w:vanish w:val="0"/>
        </w:rPr>
      </w:pPr>
      <w:r>
        <w:rPr>
          <w:rFonts w:ascii="TradeGothic LT Bold" w:hAnsi="TradeGothic LT Bold" w:cs="Arial"/>
          <w:vanish w:val="0"/>
        </w:rPr>
        <w:tab/>
        <w:t>Thermal Break:</w:t>
      </w:r>
      <w:r>
        <w:rPr>
          <w:rFonts w:ascii="TradeGothic LT Bold" w:hAnsi="TradeGothic LT Bold" w:cs="Arial"/>
          <w:vanish w:val="0"/>
        </w:rPr>
        <w:tab/>
        <w:t>Yes</w:t>
      </w:r>
    </w:p>
    <w:p w:rsidR="00DC0C37" w:rsidRPr="0076058D" w:rsidRDefault="00DC0C37" w:rsidP="00DC0C37">
      <w:pPr>
        <w:pStyle w:val="CMT"/>
        <w:tabs>
          <w:tab w:val="left" w:pos="1260"/>
          <w:tab w:val="left" w:pos="6480"/>
        </w:tabs>
        <w:ind w:left="0"/>
        <w:rPr>
          <w:rFonts w:ascii="TradeGothic LT Bold" w:hAnsi="TradeGothic LT Bold" w:cs="Arial"/>
          <w:vanish w:val="0"/>
        </w:rPr>
      </w:pPr>
    </w:p>
    <w:p w:rsidR="00DC0C37" w:rsidRPr="0076058D" w:rsidRDefault="00DC0C37" w:rsidP="00DC0C37">
      <w:pPr>
        <w:pStyle w:val="CMT"/>
        <w:tabs>
          <w:tab w:val="left" w:pos="1260"/>
          <w:tab w:val="left" w:pos="6480"/>
        </w:tabs>
        <w:ind w:left="0"/>
        <w:rPr>
          <w:rFonts w:ascii="TradeGothic LT Bold" w:hAnsi="TradeGothic LT Bold" w:cs="Arial"/>
          <w:vanish w:val="0"/>
        </w:rPr>
      </w:pPr>
      <w:r w:rsidRPr="0076058D">
        <w:rPr>
          <w:rFonts w:ascii="TradeGothic LT Bold" w:hAnsi="TradeGothic LT Bold" w:cs="Arial"/>
          <w:vanish w:val="0"/>
        </w:rPr>
        <w:tab/>
        <w:t xml:space="preserve">Main Frame Depth: </w:t>
      </w:r>
      <w:r w:rsidRPr="0076058D">
        <w:rPr>
          <w:rFonts w:ascii="TradeGothic LT Bold" w:hAnsi="TradeGothic LT Bold" w:cs="Arial"/>
          <w:vanish w:val="0"/>
        </w:rPr>
        <w:tab/>
        <w:t>4 1/2”</w:t>
      </w:r>
    </w:p>
    <w:p w:rsidR="00DC0C37" w:rsidRPr="0076058D" w:rsidRDefault="00DC0C37" w:rsidP="00DC0C37">
      <w:pPr>
        <w:pStyle w:val="CMT"/>
        <w:tabs>
          <w:tab w:val="left" w:pos="1260"/>
          <w:tab w:val="left" w:pos="6480"/>
        </w:tabs>
        <w:ind w:left="0"/>
        <w:rPr>
          <w:rFonts w:ascii="TradeGothic LT Bold" w:hAnsi="TradeGothic LT Bold" w:cs="Arial"/>
          <w:vanish w:val="0"/>
        </w:rPr>
      </w:pPr>
    </w:p>
    <w:p w:rsidR="00DC0C37" w:rsidRPr="0076058D" w:rsidRDefault="00DC0C37" w:rsidP="00DC0C37">
      <w:pPr>
        <w:pStyle w:val="CMT"/>
        <w:tabs>
          <w:tab w:val="left" w:pos="1260"/>
          <w:tab w:val="left" w:pos="6480"/>
        </w:tabs>
        <w:ind w:left="0"/>
        <w:rPr>
          <w:rFonts w:ascii="TradeGothic LT Bold" w:hAnsi="TradeGothic LT Bold" w:cs="Arial"/>
          <w:vanish w:val="0"/>
        </w:rPr>
      </w:pPr>
      <w:r>
        <w:rPr>
          <w:rFonts w:ascii="TradeGothic LT Bold" w:hAnsi="TradeGothic LT Bold" w:cs="Arial"/>
          <w:vanish w:val="0"/>
        </w:rPr>
        <w:tab/>
        <w:t>Gl</w:t>
      </w:r>
      <w:r w:rsidR="007D17D4">
        <w:rPr>
          <w:rFonts w:ascii="TradeGothic LT Bold" w:hAnsi="TradeGothic LT Bold" w:cs="Arial"/>
          <w:vanish w:val="0"/>
        </w:rPr>
        <w:t xml:space="preserve">azing Thickness: </w:t>
      </w:r>
      <w:r w:rsidR="007D17D4">
        <w:rPr>
          <w:rFonts w:ascii="TradeGothic LT Bold" w:hAnsi="TradeGothic LT Bold" w:cs="Arial"/>
          <w:vanish w:val="0"/>
        </w:rPr>
        <w:tab/>
        <w:t>1</w:t>
      </w:r>
      <w:r w:rsidRPr="0076058D">
        <w:rPr>
          <w:rFonts w:ascii="TradeGothic LT Bold" w:hAnsi="TradeGothic LT Bold" w:cs="Arial"/>
          <w:vanish w:val="0"/>
        </w:rPr>
        <w:t>” - Maximum</w:t>
      </w:r>
    </w:p>
    <w:p w:rsidR="00DC0C37" w:rsidRPr="00517389" w:rsidRDefault="00DC0C37" w:rsidP="00DC0C37">
      <w:pPr>
        <w:pStyle w:val="CMT"/>
        <w:tabs>
          <w:tab w:val="left" w:pos="1260"/>
          <w:tab w:val="left" w:pos="6480"/>
        </w:tabs>
        <w:ind w:left="0" w:right="432"/>
        <w:rPr>
          <w:rFonts w:ascii="Arial" w:hAnsi="Arial" w:cs="Arial"/>
          <w:vanish w:val="0"/>
        </w:rPr>
      </w:pPr>
    </w:p>
    <w:p w:rsidR="00DC0C37" w:rsidRDefault="00DC0C37" w:rsidP="00DC0C37">
      <w:pPr>
        <w:pStyle w:val="CMT"/>
        <w:ind w:left="0" w:right="432"/>
        <w:jc w:val="right"/>
        <w:rPr>
          <w:rFonts w:ascii="Arial" w:hAnsi="Arial" w:cs="Arial"/>
          <w:vanish w:val="0"/>
        </w:rPr>
      </w:pPr>
    </w:p>
    <w:p w:rsidR="00DC0C37" w:rsidRDefault="00DC0C37" w:rsidP="00DC0C37">
      <w:pPr>
        <w:pStyle w:val="CMT"/>
        <w:ind w:left="0" w:right="432"/>
        <w:rPr>
          <w:rFonts w:ascii="Arial" w:hAnsi="Arial" w:cs="Arial"/>
          <w:vanish w:val="0"/>
        </w:rPr>
      </w:pPr>
    </w:p>
    <w:p w:rsidR="00DC0C37" w:rsidRDefault="00DC0C37" w:rsidP="00DC0C37">
      <w:pPr>
        <w:pStyle w:val="CMT"/>
        <w:ind w:left="0" w:right="432"/>
        <w:rPr>
          <w:rFonts w:ascii="Arial" w:hAnsi="Arial" w:cs="Arial"/>
          <w:vanish w:val="0"/>
        </w:rPr>
      </w:pPr>
    </w:p>
    <w:p w:rsidR="00DC0C37" w:rsidRDefault="00DC0C37" w:rsidP="00DC0C37">
      <w:pPr>
        <w:pStyle w:val="CMT"/>
        <w:ind w:left="0" w:right="432"/>
        <w:rPr>
          <w:rFonts w:ascii="Arial" w:hAnsi="Arial" w:cs="Arial"/>
          <w:vanish w:val="0"/>
        </w:rPr>
      </w:pPr>
    </w:p>
    <w:p w:rsidR="00DC0C37" w:rsidRDefault="00DC0C37" w:rsidP="00DC0C37">
      <w:pPr>
        <w:pStyle w:val="CMT"/>
        <w:ind w:left="0" w:right="432"/>
        <w:rPr>
          <w:rFonts w:ascii="Arial" w:hAnsi="Arial" w:cs="Arial"/>
          <w:vanish w:val="0"/>
        </w:rPr>
      </w:pPr>
    </w:p>
    <w:p w:rsidR="00DC0C37" w:rsidRDefault="005D3C50" w:rsidP="005D3C50">
      <w:pPr>
        <w:pStyle w:val="CMT"/>
        <w:tabs>
          <w:tab w:val="left" w:pos="4215"/>
        </w:tabs>
        <w:ind w:left="0" w:right="432"/>
        <w:rPr>
          <w:rFonts w:ascii="Arial" w:hAnsi="Arial" w:cs="Arial"/>
          <w:vanish w:val="0"/>
        </w:rPr>
      </w:pPr>
      <w:r>
        <w:rPr>
          <w:rFonts w:ascii="Arial" w:hAnsi="Arial" w:cs="Arial"/>
          <w:vanish w:val="0"/>
        </w:rPr>
        <w:tab/>
      </w:r>
    </w:p>
    <w:p w:rsidR="00DC0C37" w:rsidRDefault="00DC0C37" w:rsidP="00DC0C37">
      <w:pPr>
        <w:pStyle w:val="CMT"/>
        <w:ind w:left="0" w:right="432"/>
        <w:rPr>
          <w:rFonts w:ascii="Arial" w:hAnsi="Arial" w:cs="Arial"/>
          <w:vanish w:val="0"/>
        </w:rPr>
      </w:pPr>
    </w:p>
    <w:p w:rsidR="00EF4C6A" w:rsidRDefault="00EF4C6A" w:rsidP="00DC0C37">
      <w:pPr>
        <w:pStyle w:val="CMT"/>
        <w:ind w:left="0" w:right="432"/>
        <w:rPr>
          <w:rFonts w:ascii="Arial" w:hAnsi="Arial" w:cs="Arial"/>
          <w:vanish w:val="0"/>
        </w:rPr>
      </w:pPr>
    </w:p>
    <w:p w:rsidR="00EF4C6A" w:rsidRDefault="00EF4C6A" w:rsidP="00DC0C37">
      <w:pPr>
        <w:pStyle w:val="CMT"/>
        <w:ind w:left="0" w:right="432"/>
        <w:rPr>
          <w:rFonts w:ascii="Arial" w:hAnsi="Arial" w:cs="Arial"/>
          <w:vanish w:val="0"/>
        </w:rPr>
      </w:pPr>
    </w:p>
    <w:p w:rsidR="00EF4C6A" w:rsidRDefault="00EF4C6A" w:rsidP="00DC0C37">
      <w:pPr>
        <w:pStyle w:val="CMT"/>
        <w:ind w:left="0" w:right="432"/>
        <w:rPr>
          <w:rFonts w:ascii="Arial" w:hAnsi="Arial" w:cs="Arial"/>
          <w:vanish w:val="0"/>
        </w:rPr>
      </w:pPr>
    </w:p>
    <w:p w:rsidR="00DC0C37" w:rsidRDefault="00DC0C37" w:rsidP="00DC0C37">
      <w:pPr>
        <w:pStyle w:val="CMT"/>
        <w:ind w:left="0" w:right="432"/>
        <w:rPr>
          <w:rFonts w:ascii="Arial" w:hAnsi="Arial" w:cs="Arial"/>
          <w:vanish w:val="0"/>
        </w:rPr>
      </w:pPr>
    </w:p>
    <w:p w:rsidR="00DC0C37" w:rsidRDefault="00DC0C37" w:rsidP="00DC0C37">
      <w:pPr>
        <w:pStyle w:val="CMT"/>
        <w:ind w:left="0" w:right="432"/>
        <w:rPr>
          <w:rFonts w:ascii="Arial" w:hAnsi="Arial" w:cs="Arial"/>
          <w:vanish w:val="0"/>
        </w:rPr>
      </w:pPr>
    </w:p>
    <w:p w:rsidR="00DC0C37" w:rsidRDefault="00DC0C37" w:rsidP="00DC0C37">
      <w:pPr>
        <w:pStyle w:val="CMT"/>
        <w:ind w:left="0" w:right="432"/>
        <w:rPr>
          <w:rFonts w:ascii="Arial" w:hAnsi="Arial" w:cs="Arial"/>
          <w:vanish w:val="0"/>
        </w:rPr>
      </w:pPr>
    </w:p>
    <w:p w:rsidR="00DC0C37" w:rsidRPr="00517389" w:rsidRDefault="00DC0C37" w:rsidP="00DC0C37">
      <w:pPr>
        <w:pStyle w:val="CMT"/>
        <w:ind w:left="0" w:right="432"/>
        <w:rPr>
          <w:rFonts w:ascii="Arial" w:hAnsi="Arial" w:cs="Arial"/>
          <w:vanish w:val="0"/>
        </w:rPr>
      </w:pPr>
    </w:p>
    <w:p w:rsidR="00DC0C37" w:rsidRPr="00517389" w:rsidRDefault="00DC0C37" w:rsidP="00DC0C37">
      <w:pPr>
        <w:pStyle w:val="CMT"/>
        <w:pBdr>
          <w:top w:val="thinThickSmallGap" w:sz="18" w:space="1" w:color="auto"/>
          <w:bottom w:val="thickThinSmallGap" w:sz="24" w:space="1" w:color="auto"/>
        </w:pBdr>
        <w:ind w:left="0" w:right="432"/>
        <w:rPr>
          <w:rFonts w:ascii="Arial" w:hAnsi="Arial" w:cs="Arial"/>
          <w:vanish w:val="0"/>
        </w:rPr>
      </w:pPr>
      <w:r w:rsidRPr="00517389">
        <w:rPr>
          <w:rFonts w:ascii="Arial" w:hAnsi="Arial" w:cs="Arial"/>
          <w:vanish w:val="0"/>
        </w:rPr>
        <w:t xml:space="preserve">Boyd Manufacturing Company has prepared this guide specification in printed and electronic media, as an aid to </w:t>
      </w:r>
      <w:proofErr w:type="spellStart"/>
      <w:r w:rsidRPr="00517389">
        <w:rPr>
          <w:rFonts w:ascii="Arial" w:hAnsi="Arial" w:cs="Arial"/>
          <w:vanish w:val="0"/>
        </w:rPr>
        <w:t>specifiers</w:t>
      </w:r>
      <w:proofErr w:type="spellEnd"/>
      <w:r w:rsidRPr="00517389">
        <w:rPr>
          <w:rFonts w:ascii="Arial" w:hAnsi="Arial" w:cs="Arial"/>
          <w:vanish w:val="0"/>
        </w:rPr>
        <w:t xml:space="preserve"> in preparing written construction documents for commercial single hung aluminum windows.</w:t>
      </w:r>
      <w:r>
        <w:rPr>
          <w:rFonts w:ascii="Arial" w:hAnsi="Arial" w:cs="Arial"/>
          <w:vanish w:val="0"/>
        </w:rPr>
        <w:t xml:space="preserve"> </w:t>
      </w:r>
      <w:r w:rsidRPr="00517389">
        <w:rPr>
          <w:rFonts w:ascii="Arial" w:hAnsi="Arial" w:cs="Arial"/>
          <w:vanish w:val="0"/>
        </w:rPr>
        <w:t>For specification assistance on specific product applications, please contact our offices.</w:t>
      </w:r>
      <w:r>
        <w:rPr>
          <w:rFonts w:ascii="Arial" w:hAnsi="Arial" w:cs="Arial"/>
          <w:vanish w:val="0"/>
        </w:rPr>
        <w:t xml:space="preserve"> </w:t>
      </w:r>
      <w:r w:rsidRPr="00517389">
        <w:rPr>
          <w:rFonts w:ascii="Arial" w:hAnsi="Arial" w:cs="Arial"/>
          <w:vanish w:val="0"/>
        </w:rPr>
        <w:t xml:space="preserve">Boyd Aluminum Manufacturing Company reserves the right to modify these specifications and details at any time.  Updates to these guide specifications and details will be posted to our web site and/or in printed matter as they occur.  Boyd Aluminum Manufacturing Company makes no expressed or implied warranties regarding content, errors, or omissions in the information presented.  </w:t>
      </w:r>
    </w:p>
    <w:p w:rsidR="00DC0C37" w:rsidRPr="00517389" w:rsidRDefault="00DC0C37" w:rsidP="00DC0C37">
      <w:pPr>
        <w:pStyle w:val="CMT"/>
        <w:pBdr>
          <w:top w:val="thinThickSmallGap" w:sz="18" w:space="1" w:color="auto"/>
          <w:bottom w:val="thickThinSmallGap" w:sz="24" w:space="1" w:color="auto"/>
        </w:pBdr>
        <w:ind w:left="0" w:right="432"/>
        <w:jc w:val="right"/>
        <w:rPr>
          <w:rFonts w:ascii="Arial" w:hAnsi="Arial" w:cs="Arial"/>
          <w:vanish w:val="0"/>
        </w:rPr>
      </w:pPr>
      <w:r>
        <w:rPr>
          <w:rFonts w:ascii="Arial" w:hAnsi="Arial" w:cs="Arial"/>
          <w:vanish w:val="0"/>
        </w:rPr>
        <w:t>105-4-14</w:t>
      </w:r>
    </w:p>
    <w:p w:rsidR="00EF4C6A" w:rsidRDefault="00EF4C6A" w:rsidP="00DC0C37">
      <w:pPr>
        <w:pStyle w:val="CMT"/>
        <w:ind w:left="0" w:right="432"/>
        <w:rPr>
          <w:rFonts w:ascii="Arial" w:hAnsi="Arial" w:cs="Arial"/>
          <w:vanish w:val="0"/>
        </w:rPr>
        <w:sectPr w:rsidR="00EF4C6A" w:rsidSect="003231B5">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2240" w:h="15840"/>
          <w:pgMar w:top="1440" w:right="1008" w:bottom="1530" w:left="1440" w:header="216" w:footer="615" w:gutter="0"/>
          <w:cols w:space="0"/>
          <w:docGrid w:linePitch="326"/>
        </w:sectPr>
      </w:pPr>
    </w:p>
    <w:p w:rsidR="00DC0C37" w:rsidRDefault="00DC0C37" w:rsidP="00DC0C37">
      <w:pPr>
        <w:pStyle w:val="CMT"/>
        <w:ind w:left="0" w:right="432"/>
        <w:rPr>
          <w:rFonts w:ascii="Arial" w:hAnsi="Arial" w:cs="Arial"/>
          <w:vanish w:val="0"/>
        </w:rPr>
        <w:sectPr w:rsidR="00DC0C37" w:rsidSect="003231B5">
          <w:footnotePr>
            <w:numRestart w:val="eachSect"/>
          </w:footnotePr>
          <w:type w:val="continuous"/>
          <w:pgSz w:w="12240" w:h="15840"/>
          <w:pgMar w:top="1440" w:right="1008" w:bottom="1530" w:left="1440" w:header="216" w:footer="615" w:gutter="0"/>
          <w:cols w:space="0"/>
          <w:docGrid w:linePitch="326"/>
        </w:sectPr>
      </w:pPr>
    </w:p>
    <w:p w:rsidR="00EF4C6A" w:rsidRDefault="00EF4C6A" w:rsidP="00EF4C6A">
      <w:pPr>
        <w:jc w:val="center"/>
        <w:rPr>
          <w:rFonts w:ascii="Arial" w:hAnsi="Arial"/>
          <w:b/>
          <w:sz w:val="20"/>
        </w:rPr>
      </w:pPr>
    </w:p>
    <w:p w:rsidR="00EF4C6A" w:rsidRDefault="00EF4C6A" w:rsidP="00EF4C6A">
      <w:pPr>
        <w:jc w:val="center"/>
        <w:rPr>
          <w:rFonts w:ascii="Arial" w:hAnsi="Arial"/>
          <w:b/>
          <w:sz w:val="20"/>
        </w:rPr>
      </w:pPr>
    </w:p>
    <w:p w:rsidR="00EF4C6A" w:rsidRDefault="00EF4C6A" w:rsidP="00EF4C6A">
      <w:pPr>
        <w:jc w:val="center"/>
        <w:rPr>
          <w:rFonts w:ascii="Arial" w:hAnsi="Arial"/>
          <w:sz w:val="20"/>
        </w:rPr>
      </w:pPr>
      <w:r>
        <w:rPr>
          <w:rFonts w:ascii="Arial" w:hAnsi="Arial"/>
          <w:b/>
          <w:sz w:val="20"/>
        </w:rPr>
        <w:t>SECTION 08 41 13</w:t>
      </w:r>
      <w:r>
        <w:rPr>
          <w:rFonts w:ascii="Arial" w:hAnsi="Arial"/>
          <w:sz w:val="20"/>
        </w:rPr>
        <w:t xml:space="preserve"> ALUMINUM – FRAMED ENTRANCES and STOREFRONTS</w:t>
      </w:r>
    </w:p>
    <w:p w:rsidR="00EF4C6A" w:rsidRDefault="00EF4C6A" w:rsidP="00EF4C6A">
      <w:pPr>
        <w:jc w:val="center"/>
        <w:rPr>
          <w:rFonts w:ascii="Arial" w:hAnsi="Arial"/>
          <w:sz w:val="20"/>
        </w:rPr>
      </w:pPr>
    </w:p>
    <w:p w:rsidR="00EF4C6A" w:rsidRDefault="00EF4C6A" w:rsidP="00EF4C6A">
      <w:pPr>
        <w:jc w:val="center"/>
        <w:rPr>
          <w:rFonts w:ascii="Arial" w:hAnsi="Arial"/>
          <w:sz w:val="20"/>
        </w:rPr>
      </w:pPr>
      <w:r>
        <w:rPr>
          <w:rFonts w:ascii="Arial" w:hAnsi="Arial"/>
          <w:sz w:val="20"/>
        </w:rPr>
        <w:t>System B450 Thermal Flush-Glazed Screw Spline Storefront</w:t>
      </w:r>
    </w:p>
    <w:p w:rsidR="00EF4C6A" w:rsidRDefault="00EF4C6A" w:rsidP="00EF4C6A">
      <w:pPr>
        <w:jc w:val="center"/>
        <w:rPr>
          <w:rFonts w:ascii="Arial" w:hAnsi="Arial"/>
          <w:sz w:val="20"/>
        </w:rPr>
      </w:pPr>
    </w:p>
    <w:p w:rsidR="00EF4C6A" w:rsidRDefault="00EF4C6A" w:rsidP="00EF4C6A">
      <w:pPr>
        <w:pStyle w:val="1stPos"/>
        <w:spacing w:line="240" w:lineRule="auto"/>
        <w:rPr>
          <w:rFonts w:ascii="Arial" w:hAnsi="Arial"/>
          <w:b/>
        </w:rPr>
      </w:pPr>
      <w:r>
        <w:rPr>
          <w:rFonts w:ascii="Arial" w:hAnsi="Arial"/>
          <w:b/>
        </w:rPr>
        <w:t>PART 1 GENERAL</w:t>
      </w:r>
    </w:p>
    <w:p w:rsidR="00EF4C6A" w:rsidRDefault="00EF4C6A" w:rsidP="00EF4C6A">
      <w:pPr>
        <w:pStyle w:val="1stPos"/>
        <w:spacing w:line="240" w:lineRule="auto"/>
        <w:rPr>
          <w:rFonts w:ascii="Arial" w:hAnsi="Arial"/>
          <w:b/>
        </w:rPr>
      </w:pPr>
    </w:p>
    <w:p w:rsidR="00EF4C6A" w:rsidRDefault="00EF4C6A" w:rsidP="00EF4C6A">
      <w:pPr>
        <w:pStyle w:val="1stPos"/>
        <w:spacing w:line="240" w:lineRule="auto"/>
        <w:rPr>
          <w:rFonts w:ascii="Arial" w:hAnsi="Arial"/>
          <w:b/>
        </w:rPr>
      </w:pPr>
      <w:r>
        <w:rPr>
          <w:rFonts w:ascii="Arial" w:hAnsi="Arial"/>
          <w:b/>
        </w:rPr>
        <w:t>1.01</w:t>
      </w:r>
      <w:r>
        <w:rPr>
          <w:rFonts w:ascii="Arial" w:hAnsi="Arial"/>
          <w:b/>
        </w:rPr>
        <w:tab/>
        <w:t>Work Included</w:t>
      </w:r>
    </w:p>
    <w:p w:rsidR="00EF4C6A" w:rsidRDefault="00EF4C6A" w:rsidP="00EF4C6A">
      <w:pPr>
        <w:pStyle w:val="1stPos"/>
        <w:spacing w:line="240" w:lineRule="auto"/>
        <w:rPr>
          <w:rFonts w:ascii="Arial" w:hAnsi="Arial"/>
          <w:b/>
        </w:rPr>
      </w:pPr>
    </w:p>
    <w:p w:rsidR="00EF4C6A" w:rsidRDefault="00EF4C6A" w:rsidP="00EF4C6A">
      <w:pPr>
        <w:pStyle w:val="2ndPos"/>
        <w:spacing w:line="240" w:lineRule="auto"/>
        <w:rPr>
          <w:rFonts w:ascii="Arial" w:hAnsi="Arial"/>
        </w:rPr>
      </w:pPr>
      <w:r>
        <w:rPr>
          <w:rFonts w:ascii="Arial" w:hAnsi="Arial"/>
        </w:rPr>
        <w:t>A.</w:t>
      </w:r>
      <w:r>
        <w:rPr>
          <w:rFonts w:ascii="Arial" w:hAnsi="Arial"/>
        </w:rPr>
        <w:tab/>
        <w:t>Furnish and install aluminum architectural storefront system complete with hardware and related components as shown on  approved drawings and specified in this section.</w:t>
      </w:r>
    </w:p>
    <w:p w:rsidR="00EF4C6A" w:rsidRDefault="00EF4C6A" w:rsidP="00EF4C6A">
      <w:pPr>
        <w:pStyle w:val="2ndPos"/>
        <w:spacing w:line="240" w:lineRule="auto"/>
        <w:rPr>
          <w:rFonts w:ascii="Arial" w:hAnsi="Arial"/>
        </w:rPr>
      </w:pPr>
    </w:p>
    <w:p w:rsidR="00EF4C6A" w:rsidRDefault="00EF4C6A" w:rsidP="00EF4C6A">
      <w:pPr>
        <w:pStyle w:val="2ndPos"/>
        <w:spacing w:line="240" w:lineRule="auto"/>
        <w:rPr>
          <w:rFonts w:ascii="Arial" w:hAnsi="Arial"/>
        </w:rPr>
      </w:pPr>
      <w:r>
        <w:rPr>
          <w:rFonts w:ascii="Arial" w:hAnsi="Arial"/>
        </w:rPr>
        <w:t>B.</w:t>
      </w:r>
      <w:r>
        <w:rPr>
          <w:rFonts w:ascii="Arial" w:hAnsi="Arial"/>
        </w:rPr>
        <w:tab/>
        <w:t>All storefront systems shall be Boyd System B450 Thermal Flush-Glazed Screw Spline Storefront. Other manufacturers requesting approval to bid their product as an equal must submit the following information fifteen days prior to close of bidding.</w:t>
      </w:r>
    </w:p>
    <w:p w:rsidR="00EF4C6A" w:rsidRDefault="00EF4C6A" w:rsidP="00EF4C6A">
      <w:pPr>
        <w:pStyle w:val="3rdPos"/>
        <w:spacing w:line="240" w:lineRule="auto"/>
        <w:rPr>
          <w:rFonts w:ascii="Arial" w:hAnsi="Arial"/>
        </w:rPr>
      </w:pPr>
      <w:r>
        <w:rPr>
          <w:rFonts w:ascii="Arial" w:hAnsi="Arial"/>
        </w:rPr>
        <w:t>1.</w:t>
      </w:r>
      <w:r>
        <w:rPr>
          <w:rFonts w:ascii="Arial" w:hAnsi="Arial"/>
        </w:rPr>
        <w:tab/>
        <w:t>A sample storefront system (size and configuration) as per requirements of architect.</w:t>
      </w:r>
    </w:p>
    <w:p w:rsidR="00EF4C6A" w:rsidRDefault="00EF4C6A" w:rsidP="00EF4C6A">
      <w:pPr>
        <w:pStyle w:val="3rdPos"/>
        <w:spacing w:line="240" w:lineRule="auto"/>
        <w:rPr>
          <w:rFonts w:ascii="Arial" w:hAnsi="Arial"/>
        </w:rPr>
      </w:pPr>
      <w:r>
        <w:rPr>
          <w:rFonts w:ascii="Arial" w:hAnsi="Arial"/>
        </w:rPr>
        <w:t>2.</w:t>
      </w:r>
      <w:r>
        <w:rPr>
          <w:rFonts w:ascii="Arial" w:hAnsi="Arial"/>
        </w:rPr>
        <w:tab/>
        <w:t>Test reports documenting compliance with requirements of Section 1.05.</w:t>
      </w:r>
    </w:p>
    <w:p w:rsidR="00EF4C6A" w:rsidRDefault="00EF4C6A" w:rsidP="00EF4C6A">
      <w:pPr>
        <w:pStyle w:val="3rdPos"/>
        <w:spacing w:line="240" w:lineRule="auto"/>
        <w:rPr>
          <w:rFonts w:ascii="Arial" w:hAnsi="Arial"/>
        </w:rPr>
      </w:pPr>
    </w:p>
    <w:p w:rsidR="00EF4C6A" w:rsidRDefault="00EF4C6A" w:rsidP="00EF4C6A">
      <w:pPr>
        <w:pStyle w:val="2ndPos"/>
        <w:spacing w:line="240" w:lineRule="auto"/>
        <w:rPr>
          <w:rFonts w:ascii="Arial" w:hAnsi="Arial"/>
        </w:rPr>
      </w:pPr>
      <w:r>
        <w:rPr>
          <w:rFonts w:ascii="Arial" w:hAnsi="Arial"/>
        </w:rPr>
        <w:t>C.</w:t>
      </w:r>
      <w:r>
        <w:rPr>
          <w:rFonts w:ascii="Arial" w:hAnsi="Arial"/>
        </w:rPr>
        <w:tab/>
        <w:t>Glass</w:t>
      </w:r>
    </w:p>
    <w:p w:rsidR="00EF4C6A" w:rsidRDefault="00EF4C6A" w:rsidP="00EF4C6A">
      <w:pPr>
        <w:pStyle w:val="3rdPos"/>
        <w:spacing w:line="240" w:lineRule="auto"/>
        <w:rPr>
          <w:rFonts w:ascii="Arial" w:hAnsi="Arial"/>
        </w:rPr>
      </w:pPr>
      <w:r>
        <w:rPr>
          <w:rFonts w:ascii="Arial" w:hAnsi="Arial"/>
        </w:rPr>
        <w:t>1.</w:t>
      </w:r>
      <w:r>
        <w:rPr>
          <w:rFonts w:ascii="Arial" w:hAnsi="Arial"/>
        </w:rPr>
        <w:tab/>
        <w:t>Reference Section 08 81 00 for Glass and Glazing.</w:t>
      </w:r>
    </w:p>
    <w:p w:rsidR="00EF4C6A" w:rsidRDefault="00EF4C6A" w:rsidP="00EF4C6A">
      <w:pPr>
        <w:pStyle w:val="3rdPos"/>
        <w:spacing w:line="240" w:lineRule="auto"/>
        <w:rPr>
          <w:rFonts w:ascii="Arial" w:hAnsi="Arial"/>
        </w:rPr>
      </w:pPr>
    </w:p>
    <w:p w:rsidR="00EF4C6A" w:rsidRDefault="00EF4C6A" w:rsidP="00EF4C6A">
      <w:pPr>
        <w:pStyle w:val="1stPos"/>
        <w:spacing w:line="240" w:lineRule="auto"/>
        <w:rPr>
          <w:rFonts w:ascii="Arial" w:hAnsi="Arial"/>
          <w:b/>
        </w:rPr>
      </w:pPr>
      <w:r>
        <w:rPr>
          <w:rFonts w:ascii="Arial" w:hAnsi="Arial"/>
          <w:b/>
        </w:rPr>
        <w:t>1.02</w:t>
      </w:r>
      <w:r>
        <w:rPr>
          <w:rFonts w:ascii="Arial" w:hAnsi="Arial"/>
          <w:b/>
        </w:rPr>
        <w:tab/>
        <w:t>Related Work</w:t>
      </w:r>
    </w:p>
    <w:p w:rsidR="00EF4C6A" w:rsidRDefault="00EF4C6A" w:rsidP="00EF4C6A">
      <w:pPr>
        <w:pStyle w:val="2ndPos"/>
        <w:spacing w:line="240" w:lineRule="auto"/>
        <w:ind w:left="0" w:firstLine="0"/>
        <w:rPr>
          <w:rFonts w:ascii="Arial" w:hAnsi="Arial"/>
          <w:iCs/>
        </w:rPr>
      </w:pPr>
    </w:p>
    <w:p w:rsidR="00EF4C6A" w:rsidRDefault="00EF4C6A" w:rsidP="00EF4C6A">
      <w:pPr>
        <w:pStyle w:val="1stPos"/>
        <w:spacing w:line="240" w:lineRule="auto"/>
        <w:rPr>
          <w:rFonts w:ascii="Arial" w:hAnsi="Arial"/>
          <w:b/>
        </w:rPr>
      </w:pPr>
      <w:r>
        <w:rPr>
          <w:rFonts w:ascii="Arial" w:hAnsi="Arial"/>
          <w:b/>
        </w:rPr>
        <w:t>1.03</w:t>
      </w:r>
      <w:r>
        <w:rPr>
          <w:rFonts w:ascii="Arial" w:hAnsi="Arial"/>
          <w:b/>
        </w:rPr>
        <w:tab/>
        <w:t>Items Furnished but Not Installed</w:t>
      </w:r>
    </w:p>
    <w:p w:rsidR="00EF4C6A" w:rsidRDefault="00EF4C6A" w:rsidP="00EF4C6A">
      <w:pPr>
        <w:pStyle w:val="1stPos"/>
        <w:spacing w:line="240" w:lineRule="auto"/>
        <w:rPr>
          <w:rFonts w:ascii="Arial" w:hAnsi="Arial"/>
          <w:b/>
        </w:rPr>
      </w:pPr>
    </w:p>
    <w:p w:rsidR="00EF4C6A" w:rsidRDefault="00EF4C6A" w:rsidP="00EF4C6A">
      <w:pPr>
        <w:pStyle w:val="1stPos"/>
        <w:spacing w:line="240" w:lineRule="auto"/>
        <w:rPr>
          <w:rFonts w:ascii="Arial" w:hAnsi="Arial"/>
          <w:b/>
        </w:rPr>
      </w:pPr>
      <w:r>
        <w:rPr>
          <w:rFonts w:ascii="Arial" w:hAnsi="Arial"/>
          <w:b/>
        </w:rPr>
        <w:t>1.04</w:t>
      </w:r>
      <w:r>
        <w:rPr>
          <w:rFonts w:ascii="Arial" w:hAnsi="Arial"/>
          <w:b/>
        </w:rPr>
        <w:tab/>
        <w:t>Items Installed but Not Furnished</w:t>
      </w:r>
    </w:p>
    <w:p w:rsidR="00EF4C6A" w:rsidRDefault="00EF4C6A" w:rsidP="00EF4C6A">
      <w:pPr>
        <w:pStyle w:val="1stPos"/>
        <w:spacing w:line="240" w:lineRule="auto"/>
        <w:rPr>
          <w:rFonts w:ascii="Arial" w:hAnsi="Arial"/>
          <w:b/>
        </w:rPr>
      </w:pPr>
    </w:p>
    <w:p w:rsidR="00EF4C6A" w:rsidRDefault="00EF4C6A" w:rsidP="00EF4C6A">
      <w:pPr>
        <w:pStyle w:val="1stPos"/>
        <w:spacing w:line="240" w:lineRule="auto"/>
        <w:rPr>
          <w:rFonts w:ascii="Arial" w:hAnsi="Arial"/>
          <w:b/>
        </w:rPr>
      </w:pPr>
      <w:r>
        <w:rPr>
          <w:rFonts w:ascii="Arial" w:hAnsi="Arial"/>
          <w:b/>
        </w:rPr>
        <w:t>1.05</w:t>
      </w:r>
      <w:r>
        <w:rPr>
          <w:rFonts w:ascii="Arial" w:hAnsi="Arial"/>
          <w:b/>
        </w:rPr>
        <w:tab/>
        <w:t xml:space="preserve"> Laboratory Testing and Performance Requirements</w:t>
      </w:r>
    </w:p>
    <w:p w:rsidR="00EF4C6A" w:rsidRDefault="00EF4C6A" w:rsidP="00EF4C6A">
      <w:pPr>
        <w:pStyle w:val="1stPos"/>
        <w:spacing w:line="240" w:lineRule="auto"/>
        <w:rPr>
          <w:rFonts w:ascii="Arial" w:hAnsi="Arial"/>
          <w:b/>
        </w:rPr>
      </w:pPr>
    </w:p>
    <w:p w:rsidR="00EF4C6A" w:rsidRDefault="00EF4C6A" w:rsidP="00EF4C6A">
      <w:pPr>
        <w:pStyle w:val="2ndPos"/>
        <w:spacing w:line="240" w:lineRule="auto"/>
        <w:rPr>
          <w:rFonts w:ascii="Arial" w:hAnsi="Arial" w:cs="Arial"/>
        </w:rPr>
      </w:pPr>
      <w:r>
        <w:rPr>
          <w:rFonts w:ascii="Arial" w:hAnsi="Arial" w:cs="Arial"/>
        </w:rPr>
        <w:t>A.</w:t>
      </w:r>
      <w:r>
        <w:rPr>
          <w:rFonts w:ascii="Arial" w:hAnsi="Arial" w:cs="Arial"/>
        </w:rPr>
        <w:tab/>
        <w:t>Test Units</w:t>
      </w:r>
    </w:p>
    <w:p w:rsidR="00EF4C6A" w:rsidRDefault="00EF4C6A" w:rsidP="00EF4C6A">
      <w:pPr>
        <w:pStyle w:val="3rdPos"/>
        <w:spacing w:line="240" w:lineRule="auto"/>
        <w:rPr>
          <w:rFonts w:ascii="Arial" w:hAnsi="Arial" w:cs="Arial"/>
        </w:rPr>
      </w:pPr>
      <w:r>
        <w:rPr>
          <w:rFonts w:ascii="Arial" w:hAnsi="Arial" w:cs="Arial"/>
        </w:rPr>
        <w:t>1.</w:t>
      </w:r>
      <w:r>
        <w:rPr>
          <w:rFonts w:ascii="Arial" w:hAnsi="Arial" w:cs="Arial"/>
        </w:rPr>
        <w:tab/>
        <w:t>Air, water, and structural test unit size shall be a minimum of three lites high and three lites wide.</w:t>
      </w:r>
    </w:p>
    <w:p w:rsidR="00EF4C6A" w:rsidRDefault="00EF4C6A" w:rsidP="00EF4C6A">
      <w:pPr>
        <w:pStyle w:val="3rdPos"/>
        <w:spacing w:line="240" w:lineRule="auto"/>
        <w:rPr>
          <w:rFonts w:ascii="Arial" w:hAnsi="Arial" w:cs="Arial"/>
        </w:rPr>
      </w:pPr>
      <w:r>
        <w:rPr>
          <w:rFonts w:ascii="Arial" w:hAnsi="Arial" w:cs="Arial"/>
        </w:rPr>
        <w:t>2.</w:t>
      </w:r>
      <w:r>
        <w:rPr>
          <w:rFonts w:ascii="Arial" w:hAnsi="Arial" w:cs="Arial"/>
        </w:rPr>
        <w:tab/>
        <w:t>Thermal test unit sizes shall be 79" (2000 mm) wide x 79" (2000 mm) high with one intermediate vertical mullion and two lites of glass.</w:t>
      </w:r>
    </w:p>
    <w:p w:rsidR="00EF4C6A" w:rsidRDefault="00EF4C6A" w:rsidP="00EF4C6A">
      <w:pPr>
        <w:pStyle w:val="3rdPos"/>
        <w:spacing w:line="240" w:lineRule="auto"/>
        <w:rPr>
          <w:rFonts w:ascii="Arial" w:hAnsi="Arial"/>
        </w:rPr>
      </w:pPr>
    </w:p>
    <w:p w:rsidR="00EF4C6A" w:rsidRDefault="00EF4C6A" w:rsidP="00EF4C6A">
      <w:pPr>
        <w:pStyle w:val="2ndPos"/>
        <w:spacing w:line="240" w:lineRule="auto"/>
        <w:rPr>
          <w:rFonts w:ascii="Arial" w:hAnsi="Arial"/>
        </w:rPr>
      </w:pPr>
      <w:r>
        <w:rPr>
          <w:rFonts w:ascii="Arial" w:hAnsi="Arial"/>
        </w:rPr>
        <w:t>B.</w:t>
      </w:r>
      <w:r>
        <w:rPr>
          <w:rFonts w:ascii="Arial" w:hAnsi="Arial"/>
        </w:rPr>
        <w:tab/>
        <w:t>Test Procedures and Performance</w:t>
      </w:r>
    </w:p>
    <w:p w:rsidR="00EF4C6A" w:rsidRDefault="00EF4C6A" w:rsidP="00EF4C6A">
      <w:pPr>
        <w:pStyle w:val="3rdPos"/>
        <w:spacing w:line="240" w:lineRule="auto"/>
        <w:rPr>
          <w:rFonts w:ascii="Arial" w:hAnsi="Arial"/>
        </w:rPr>
      </w:pPr>
      <w:r>
        <w:rPr>
          <w:rFonts w:ascii="Arial" w:hAnsi="Arial"/>
        </w:rPr>
        <w:t>1.</w:t>
      </w:r>
      <w:r>
        <w:rPr>
          <w:rFonts w:ascii="Arial" w:hAnsi="Arial"/>
        </w:rPr>
        <w:tab/>
        <w:t>Air Infiltration Test</w:t>
      </w:r>
    </w:p>
    <w:p w:rsidR="00EF4C6A" w:rsidRDefault="00EF4C6A" w:rsidP="00EF4C6A">
      <w:pPr>
        <w:pStyle w:val="4thPos"/>
        <w:spacing w:line="240" w:lineRule="auto"/>
        <w:rPr>
          <w:rFonts w:ascii="Arial" w:hAnsi="Arial"/>
        </w:rPr>
      </w:pPr>
      <w:r>
        <w:rPr>
          <w:rFonts w:ascii="Arial" w:hAnsi="Arial"/>
        </w:rPr>
        <w:t>a.</w:t>
      </w:r>
      <w:r>
        <w:rPr>
          <w:rFonts w:ascii="Arial" w:hAnsi="Arial"/>
        </w:rPr>
        <w:tab/>
        <w:t>Test unit in accordance with ASTM E 283 at a static air pressure difference of 6.24 psf (300 Pa).</w:t>
      </w:r>
    </w:p>
    <w:p w:rsidR="00EF4C6A" w:rsidRDefault="00EF4C6A" w:rsidP="00EF4C6A">
      <w:pPr>
        <w:pStyle w:val="3rdPos"/>
      </w:pPr>
      <w:r>
        <w:tab/>
      </w:r>
      <w:r>
        <w:tab/>
        <w:t>&lt;And/Or&gt;</w:t>
      </w:r>
    </w:p>
    <w:p w:rsidR="00EF4C6A" w:rsidRPr="00253AFF" w:rsidRDefault="00EF4C6A" w:rsidP="00EF4C6A">
      <w:pPr>
        <w:pStyle w:val="4thPos"/>
        <w:spacing w:line="240" w:lineRule="auto"/>
        <w:rPr>
          <w:rFonts w:ascii="Arial" w:hAnsi="Arial"/>
        </w:rPr>
      </w:pPr>
      <w:r>
        <w:tab/>
      </w:r>
      <w:r>
        <w:rPr>
          <w:rFonts w:ascii="Arial" w:hAnsi="Arial"/>
        </w:rPr>
        <w:t>Test unit in accordance with ASTM E 283 at a static air pressure difference of 1.57 psf (75 Pa).</w:t>
      </w:r>
    </w:p>
    <w:p w:rsidR="00EF4C6A" w:rsidRDefault="00EF4C6A" w:rsidP="00EF4C6A">
      <w:pPr>
        <w:pStyle w:val="4thPos"/>
        <w:spacing w:line="240" w:lineRule="auto"/>
        <w:rPr>
          <w:rFonts w:ascii="Arial" w:hAnsi="Arial"/>
        </w:rPr>
      </w:pPr>
      <w:r>
        <w:rPr>
          <w:rFonts w:ascii="Arial" w:hAnsi="Arial"/>
        </w:rPr>
        <w:t>b.</w:t>
      </w:r>
      <w:r>
        <w:rPr>
          <w:rFonts w:ascii="Arial" w:hAnsi="Arial"/>
        </w:rPr>
        <w:tab/>
        <w:t>Air infiltration shall not exceed .05 cfm/SF (.30 l/s</w:t>
      </w:r>
      <w:r>
        <w:rPr>
          <w:rFonts w:ascii="Arial" w:hAnsi="Arial" w:cs="Arial"/>
        </w:rPr>
        <w:t>•</w:t>
      </w:r>
      <w:r>
        <w:rPr>
          <w:rFonts w:ascii="Arial" w:hAnsi="Arial"/>
        </w:rPr>
        <w:t>m</w:t>
      </w:r>
      <w:r>
        <w:rPr>
          <w:rFonts w:ascii="Arial" w:hAnsi="Arial" w:cs="Arial"/>
        </w:rPr>
        <w:t>²</w:t>
      </w:r>
      <w:r>
        <w:rPr>
          <w:rFonts w:ascii="Arial" w:hAnsi="Arial"/>
        </w:rPr>
        <w:t>) of unit.</w:t>
      </w:r>
    </w:p>
    <w:p w:rsidR="00EF4C6A" w:rsidRDefault="00EF4C6A" w:rsidP="00EF4C6A">
      <w:pPr>
        <w:pStyle w:val="3rdPos"/>
      </w:pPr>
      <w:r>
        <w:tab/>
      </w:r>
      <w:r>
        <w:tab/>
        <w:t>&lt;And/Or&gt;</w:t>
      </w:r>
    </w:p>
    <w:p w:rsidR="00EF4C6A" w:rsidRPr="00253AFF" w:rsidRDefault="00EF4C6A" w:rsidP="00EF4C6A">
      <w:pPr>
        <w:pStyle w:val="3rdPos"/>
      </w:pPr>
      <w:r>
        <w:tab/>
      </w:r>
      <w:r>
        <w:tab/>
      </w:r>
      <w:r>
        <w:rPr>
          <w:rFonts w:ascii="Arial" w:hAnsi="Arial"/>
        </w:rPr>
        <w:t>Air infiltration shall not exceed .02 cfm/SF (.30 l/s</w:t>
      </w:r>
      <w:r>
        <w:rPr>
          <w:rFonts w:ascii="Arial" w:hAnsi="Arial" w:cs="Arial"/>
        </w:rPr>
        <w:t>•</w:t>
      </w:r>
      <w:r>
        <w:rPr>
          <w:rFonts w:ascii="Arial" w:hAnsi="Arial"/>
        </w:rPr>
        <w:t>m</w:t>
      </w:r>
      <w:r>
        <w:rPr>
          <w:rFonts w:ascii="Arial" w:hAnsi="Arial" w:cs="Arial"/>
        </w:rPr>
        <w:t>²</w:t>
      </w:r>
      <w:r>
        <w:rPr>
          <w:rFonts w:ascii="Arial" w:hAnsi="Arial"/>
        </w:rPr>
        <w:t>) of unit.</w:t>
      </w:r>
    </w:p>
    <w:p w:rsidR="00EF4C6A" w:rsidRDefault="00EF4C6A" w:rsidP="00EF4C6A">
      <w:pPr>
        <w:pStyle w:val="3rdPos"/>
        <w:spacing w:line="240" w:lineRule="auto"/>
        <w:rPr>
          <w:rFonts w:ascii="Arial" w:hAnsi="Arial"/>
        </w:rPr>
      </w:pPr>
      <w:r>
        <w:rPr>
          <w:rFonts w:ascii="Arial" w:hAnsi="Arial"/>
        </w:rPr>
        <w:t>2.</w:t>
      </w:r>
      <w:r>
        <w:rPr>
          <w:rFonts w:ascii="Arial" w:hAnsi="Arial"/>
        </w:rPr>
        <w:tab/>
        <w:t>Water Resistance Test</w:t>
      </w:r>
    </w:p>
    <w:p w:rsidR="00EF4C6A" w:rsidRDefault="00EF4C6A" w:rsidP="00EF4C6A">
      <w:pPr>
        <w:pStyle w:val="4thPos"/>
        <w:spacing w:line="240" w:lineRule="auto"/>
        <w:rPr>
          <w:rFonts w:ascii="Arial" w:hAnsi="Arial"/>
        </w:rPr>
      </w:pPr>
      <w:r>
        <w:rPr>
          <w:rFonts w:ascii="Arial" w:hAnsi="Arial"/>
        </w:rPr>
        <w:t>a.</w:t>
      </w:r>
      <w:r>
        <w:rPr>
          <w:rFonts w:ascii="Arial" w:hAnsi="Arial"/>
        </w:rPr>
        <w:tab/>
        <w:t>Test unit in accordance with ASTM E 331.</w:t>
      </w:r>
    </w:p>
    <w:p w:rsidR="00EF4C6A" w:rsidRDefault="00EF4C6A" w:rsidP="00EF4C6A">
      <w:pPr>
        <w:pStyle w:val="4thPos"/>
        <w:spacing w:line="240" w:lineRule="auto"/>
        <w:rPr>
          <w:rFonts w:ascii="Arial" w:hAnsi="Arial"/>
        </w:rPr>
      </w:pPr>
      <w:r>
        <w:rPr>
          <w:rFonts w:ascii="Arial" w:hAnsi="Arial"/>
        </w:rPr>
        <w:t>b.</w:t>
      </w:r>
      <w:r>
        <w:rPr>
          <w:rFonts w:ascii="Arial" w:hAnsi="Arial"/>
        </w:rPr>
        <w:tab/>
        <w:t xml:space="preserve">There shall be no uncontrolled water leakage at a static test pressure of 8.36 psf </w:t>
      </w:r>
      <w:r>
        <w:rPr>
          <w:rFonts w:ascii="Arial" w:hAnsi="Arial"/>
        </w:rPr>
        <w:br/>
        <w:t>(400 Pa).</w:t>
      </w:r>
    </w:p>
    <w:p w:rsidR="00EF4C6A" w:rsidRDefault="00EF4C6A" w:rsidP="00EF4C6A">
      <w:pPr>
        <w:pStyle w:val="3rdPos"/>
        <w:spacing w:line="240" w:lineRule="auto"/>
        <w:rPr>
          <w:rFonts w:ascii="Arial" w:hAnsi="Arial"/>
        </w:rPr>
      </w:pPr>
      <w:r>
        <w:rPr>
          <w:rFonts w:ascii="Arial" w:hAnsi="Arial"/>
        </w:rPr>
        <w:t>3.</w:t>
      </w:r>
      <w:r>
        <w:rPr>
          <w:rFonts w:ascii="Arial" w:hAnsi="Arial"/>
        </w:rPr>
        <w:tab/>
        <w:t>Uniform Load Deflection Test</w:t>
      </w:r>
    </w:p>
    <w:p w:rsidR="00EF4C6A" w:rsidRDefault="00EF4C6A" w:rsidP="00EF4C6A">
      <w:pPr>
        <w:pStyle w:val="4thPos"/>
        <w:spacing w:line="240" w:lineRule="auto"/>
        <w:rPr>
          <w:rFonts w:ascii="Arial" w:hAnsi="Arial"/>
        </w:rPr>
      </w:pPr>
      <w:r>
        <w:rPr>
          <w:rFonts w:ascii="Arial" w:hAnsi="Arial"/>
        </w:rPr>
        <w:t>a.</w:t>
      </w:r>
      <w:r>
        <w:rPr>
          <w:rFonts w:ascii="Arial" w:hAnsi="Arial"/>
        </w:rPr>
        <w:tab/>
        <w:t>Test in accordance with ASTM E 330.</w:t>
      </w:r>
    </w:p>
    <w:p w:rsidR="00EF4C6A" w:rsidRDefault="00EF4C6A" w:rsidP="00EF4C6A">
      <w:pPr>
        <w:pStyle w:val="4thPos"/>
        <w:spacing w:line="240" w:lineRule="auto"/>
        <w:rPr>
          <w:rFonts w:ascii="Arial" w:hAnsi="Arial"/>
        </w:rPr>
      </w:pPr>
      <w:r>
        <w:rPr>
          <w:rFonts w:ascii="Arial" w:hAnsi="Arial"/>
        </w:rPr>
        <w:t>b.</w:t>
      </w:r>
      <w:r>
        <w:rPr>
          <w:rFonts w:ascii="Arial" w:hAnsi="Arial"/>
        </w:rPr>
        <w:tab/>
        <w:t>Deflection under design load shall not exceed L/175 of the clear span.</w:t>
      </w:r>
    </w:p>
    <w:p w:rsidR="00EF4C6A" w:rsidRDefault="00EF4C6A" w:rsidP="00EF4C6A">
      <w:pPr>
        <w:pStyle w:val="3rdPos"/>
        <w:spacing w:line="240" w:lineRule="auto"/>
        <w:rPr>
          <w:rFonts w:ascii="Arial" w:hAnsi="Arial"/>
        </w:rPr>
      </w:pPr>
      <w:r>
        <w:rPr>
          <w:rFonts w:ascii="Arial" w:hAnsi="Arial"/>
        </w:rPr>
        <w:t>4.</w:t>
      </w:r>
      <w:r>
        <w:rPr>
          <w:rFonts w:ascii="Arial" w:hAnsi="Arial"/>
        </w:rPr>
        <w:tab/>
        <w:t>Uniform Load Structural Test</w:t>
      </w:r>
    </w:p>
    <w:p w:rsidR="00EF4C6A" w:rsidRDefault="00EF4C6A" w:rsidP="00EF4C6A">
      <w:pPr>
        <w:pStyle w:val="4thPos"/>
        <w:spacing w:line="240" w:lineRule="auto"/>
        <w:rPr>
          <w:rFonts w:ascii="Arial" w:hAnsi="Arial"/>
        </w:rPr>
        <w:sectPr w:rsidR="00EF4C6A" w:rsidSect="00945FD7">
          <w:footerReference w:type="default" r:id="rId14"/>
          <w:footnotePr>
            <w:numRestart w:val="eachSect"/>
          </w:footnotePr>
          <w:type w:val="continuous"/>
          <w:pgSz w:w="12240" w:h="15840"/>
          <w:pgMar w:top="1440" w:right="1008" w:bottom="1530" w:left="1440" w:header="216" w:footer="615" w:gutter="0"/>
          <w:cols w:space="0"/>
          <w:docGrid w:linePitch="326"/>
        </w:sectPr>
      </w:pPr>
      <w:r>
        <w:rPr>
          <w:rFonts w:ascii="Arial" w:hAnsi="Arial"/>
        </w:rPr>
        <w:t>a.</w:t>
      </w:r>
      <w:r>
        <w:rPr>
          <w:rFonts w:ascii="Arial" w:hAnsi="Arial"/>
        </w:rPr>
        <w:tab/>
        <w:t>Test in accordance with ASTM E 330 at a pressure 1.5 times the design wind pressure in 1.05.B.3.b.</w:t>
      </w:r>
    </w:p>
    <w:p w:rsidR="00EF4C6A" w:rsidRDefault="00EF4C6A" w:rsidP="00EF4C6A">
      <w:pPr>
        <w:pStyle w:val="4thPos"/>
        <w:spacing w:line="240" w:lineRule="auto"/>
        <w:rPr>
          <w:rFonts w:ascii="Arial" w:hAnsi="Arial"/>
        </w:rPr>
      </w:pPr>
    </w:p>
    <w:p w:rsidR="00EF4C6A" w:rsidRDefault="00EF4C6A" w:rsidP="00EF4C6A">
      <w:pPr>
        <w:pStyle w:val="4thPos"/>
        <w:spacing w:line="240" w:lineRule="auto"/>
        <w:rPr>
          <w:rFonts w:ascii="Arial" w:hAnsi="Arial"/>
        </w:rPr>
      </w:pPr>
    </w:p>
    <w:p w:rsidR="00EF4C6A" w:rsidRDefault="00EF4C6A" w:rsidP="00EF4C6A">
      <w:pPr>
        <w:pStyle w:val="4thPos"/>
        <w:spacing w:line="240" w:lineRule="auto"/>
        <w:rPr>
          <w:rFonts w:ascii="Arial" w:hAnsi="Arial"/>
        </w:rPr>
      </w:pPr>
      <w:r>
        <w:rPr>
          <w:rFonts w:ascii="Arial" w:hAnsi="Arial"/>
        </w:rPr>
        <w:t>b.</w:t>
      </w:r>
      <w:r>
        <w:rPr>
          <w:rFonts w:ascii="Arial" w:hAnsi="Arial"/>
        </w:rPr>
        <w:tab/>
        <w:t>At conclusion of the test, there shall be no glass breakage, permanent damage to fasteners, storefront parts, or any other damage that would cause the storefront to be defective.</w:t>
      </w:r>
    </w:p>
    <w:p w:rsidR="00EF4C6A" w:rsidRDefault="00EF4C6A" w:rsidP="00EF4C6A">
      <w:pPr>
        <w:pStyle w:val="3rdPos"/>
        <w:widowControl w:val="0"/>
        <w:tabs>
          <w:tab w:val="left" w:pos="720"/>
        </w:tabs>
        <w:rPr>
          <w:rFonts w:ascii="Arial" w:hAnsi="Arial" w:cs="Arial"/>
        </w:rPr>
      </w:pPr>
      <w:r>
        <w:rPr>
          <w:rFonts w:ascii="Arial" w:hAnsi="Arial" w:cs="Arial"/>
        </w:rPr>
        <w:t>5.</w:t>
      </w:r>
      <w:r>
        <w:rPr>
          <w:rFonts w:ascii="Arial" w:hAnsi="Arial" w:cs="Arial"/>
        </w:rPr>
        <w:tab/>
        <w:t>Condensation Resistance Test (CRF)</w:t>
      </w:r>
    </w:p>
    <w:p w:rsidR="00EF4C6A" w:rsidRDefault="00EF4C6A" w:rsidP="00EF4C6A">
      <w:pPr>
        <w:pStyle w:val="4thPos"/>
        <w:widowControl w:val="0"/>
        <w:numPr>
          <w:ilvl w:val="4"/>
          <w:numId w:val="21"/>
        </w:numPr>
        <w:tabs>
          <w:tab w:val="left" w:pos="720"/>
        </w:tabs>
        <w:overflowPunct/>
        <w:spacing w:line="270" w:lineRule="atLeast"/>
        <w:ind w:left="1440"/>
        <w:textAlignment w:val="auto"/>
        <w:rPr>
          <w:rFonts w:ascii="Arial" w:hAnsi="Arial" w:cs="Arial"/>
        </w:rPr>
      </w:pPr>
      <w:r>
        <w:rPr>
          <w:rFonts w:ascii="Arial" w:hAnsi="Arial" w:cs="Arial"/>
        </w:rPr>
        <w:t>Test unit in accordance with AAMA 1503.</w:t>
      </w:r>
    </w:p>
    <w:p w:rsidR="00EF4C6A" w:rsidRDefault="00EF4C6A" w:rsidP="00EF4C6A">
      <w:pPr>
        <w:widowControl w:val="0"/>
        <w:numPr>
          <w:ilvl w:val="4"/>
          <w:numId w:val="21"/>
        </w:numPr>
        <w:tabs>
          <w:tab w:val="clear" w:pos="3600"/>
        </w:tabs>
        <w:overflowPunct/>
        <w:spacing w:line="270" w:lineRule="atLeast"/>
        <w:ind w:left="1440"/>
        <w:textAlignment w:val="auto"/>
        <w:rPr>
          <w:rFonts w:ascii="Arial" w:hAnsi="Arial" w:cs="Arial"/>
          <w:sz w:val="20"/>
        </w:rPr>
      </w:pPr>
      <w:r>
        <w:rPr>
          <w:rFonts w:ascii="Arial" w:hAnsi="Arial" w:cs="Arial"/>
          <w:sz w:val="20"/>
        </w:rPr>
        <w:t>Condensation Resistance Factor (CRF) shall not be less than (CRF Class 60)</w:t>
      </w:r>
    </w:p>
    <w:p w:rsidR="00EF4C6A" w:rsidRDefault="00EF4C6A" w:rsidP="00EF4C6A">
      <w:pPr>
        <w:pStyle w:val="3rdPos"/>
        <w:widowControl w:val="0"/>
        <w:tabs>
          <w:tab w:val="left" w:pos="720"/>
        </w:tabs>
        <w:rPr>
          <w:rFonts w:ascii="Arial" w:hAnsi="Arial" w:cs="Arial"/>
        </w:rPr>
      </w:pPr>
      <w:r>
        <w:rPr>
          <w:rFonts w:ascii="Arial" w:hAnsi="Arial" w:cs="Arial"/>
        </w:rPr>
        <w:t>6.</w:t>
      </w:r>
      <w:r>
        <w:rPr>
          <w:rFonts w:ascii="Arial" w:hAnsi="Arial" w:cs="Arial"/>
        </w:rPr>
        <w:tab/>
        <w:t>Thermal Transmittance Test (Conductive U-Factor)</w:t>
      </w:r>
    </w:p>
    <w:p w:rsidR="00EF4C6A" w:rsidRDefault="00EF4C6A" w:rsidP="00EF4C6A">
      <w:pPr>
        <w:pStyle w:val="4thPos"/>
        <w:widowControl w:val="0"/>
        <w:numPr>
          <w:ilvl w:val="6"/>
          <w:numId w:val="21"/>
        </w:numPr>
        <w:tabs>
          <w:tab w:val="left" w:pos="720"/>
        </w:tabs>
        <w:overflowPunct/>
        <w:spacing w:line="270" w:lineRule="atLeast"/>
        <w:ind w:left="1440"/>
        <w:textAlignment w:val="auto"/>
        <w:rPr>
          <w:rFonts w:ascii="Arial" w:hAnsi="Arial" w:cs="Arial"/>
        </w:rPr>
      </w:pPr>
      <w:r>
        <w:rPr>
          <w:rFonts w:ascii="Arial" w:hAnsi="Arial" w:cs="Arial"/>
        </w:rPr>
        <w:t>With ventilators closed and locked, test unit in accordance with NFRC.</w:t>
      </w:r>
    </w:p>
    <w:p w:rsidR="00EF4C6A" w:rsidRDefault="00EF4C6A" w:rsidP="00EF4C6A">
      <w:pPr>
        <w:widowControl w:val="0"/>
        <w:numPr>
          <w:ilvl w:val="6"/>
          <w:numId w:val="21"/>
        </w:numPr>
        <w:tabs>
          <w:tab w:val="clear" w:pos="5040"/>
        </w:tabs>
        <w:overflowPunct/>
        <w:spacing w:line="270" w:lineRule="atLeast"/>
        <w:ind w:left="1440"/>
        <w:textAlignment w:val="auto"/>
        <w:rPr>
          <w:rFonts w:ascii="Arial" w:hAnsi="Arial" w:cs="Arial"/>
          <w:sz w:val="20"/>
        </w:rPr>
      </w:pPr>
      <w:r>
        <w:rPr>
          <w:rFonts w:ascii="Arial" w:hAnsi="Arial" w:cs="Arial"/>
          <w:sz w:val="20"/>
        </w:rPr>
        <w:t>Conductive thermal transmittance (U-Factor) shall not be more than ___ BTU/hr•ft</w:t>
      </w:r>
      <w:r>
        <w:rPr>
          <w:rFonts w:ascii="Arial" w:hAnsi="Arial" w:cs="Arial"/>
          <w:sz w:val="20"/>
          <w:vertAlign w:val="superscript"/>
        </w:rPr>
        <w:t>2</w:t>
      </w:r>
      <w:r>
        <w:rPr>
          <w:rFonts w:ascii="Arial" w:hAnsi="Arial" w:cs="Arial"/>
          <w:sz w:val="20"/>
        </w:rPr>
        <w:t>•°F</w:t>
      </w:r>
      <w:r>
        <w:rPr>
          <w:rFonts w:ascii="Arial" w:hAnsi="Arial" w:cs="Arial"/>
          <w:sz w:val="20"/>
        </w:rPr>
        <w:br/>
        <w:t>( ___</w:t>
      </w:r>
      <w:r>
        <w:rPr>
          <w:rFonts w:ascii="Arial" w:hAnsi="Arial" w:cs="Arial"/>
          <w:sz w:val="16"/>
          <w:szCs w:val="16"/>
        </w:rPr>
        <w:t xml:space="preserve"> </w:t>
      </w:r>
      <w:r>
        <w:rPr>
          <w:rFonts w:ascii="Arial" w:hAnsi="Arial" w:cs="Arial"/>
          <w:sz w:val="20"/>
        </w:rPr>
        <w:t>W/m²•K) when glazed with ___ center of glass U-Factor. (</w:t>
      </w:r>
      <w:r>
        <w:rPr>
          <w:rFonts w:ascii="Arial" w:hAnsi="Arial" w:cs="Arial"/>
          <w:sz w:val="18"/>
          <w:szCs w:val="18"/>
        </w:rPr>
        <w:t>See chart at end of section</w:t>
      </w:r>
      <w:r>
        <w:rPr>
          <w:rFonts w:ascii="Arial" w:hAnsi="Arial" w:cs="Arial"/>
          <w:sz w:val="20"/>
        </w:rPr>
        <w:t>).</w:t>
      </w:r>
    </w:p>
    <w:p w:rsidR="00EF4C6A" w:rsidRPr="00253AFF" w:rsidRDefault="00EF4C6A" w:rsidP="00EF4C6A">
      <w:pPr>
        <w:widowControl w:val="0"/>
        <w:overflowPunct/>
        <w:spacing w:line="270" w:lineRule="atLeast"/>
        <w:ind w:left="1440"/>
        <w:textAlignment w:val="auto"/>
        <w:rPr>
          <w:rFonts w:ascii="Arial" w:hAnsi="Arial" w:cs="Arial"/>
          <w:sz w:val="20"/>
        </w:rPr>
      </w:pPr>
      <w:r>
        <w:rPr>
          <w:rFonts w:ascii="Arial" w:hAnsi="Arial" w:cs="Arial"/>
          <w:sz w:val="20"/>
        </w:rPr>
        <w:t>(U-Value to be determined by glazing choice)</w:t>
      </w:r>
    </w:p>
    <w:p w:rsidR="00EF4C6A" w:rsidRDefault="00EF4C6A" w:rsidP="00EF4C6A">
      <w:pPr>
        <w:widowControl w:val="0"/>
        <w:jc w:val="both"/>
        <w:rPr>
          <w:rFonts w:ascii="Arial" w:hAnsi="Arial" w:cs="Arial"/>
          <w:sz w:val="16"/>
          <w:szCs w:val="16"/>
        </w:rPr>
      </w:pPr>
    </w:p>
    <w:p w:rsidR="00EF4C6A" w:rsidRDefault="00EF4C6A" w:rsidP="00EF4C6A">
      <w:pPr>
        <w:pStyle w:val="3rdPos"/>
        <w:tabs>
          <w:tab w:val="clear" w:pos="1080"/>
        </w:tabs>
        <w:spacing w:line="240" w:lineRule="auto"/>
        <w:ind w:left="720"/>
        <w:rPr>
          <w:rFonts w:ascii="Arial" w:hAnsi="Arial" w:cs="Arial"/>
        </w:rPr>
      </w:pPr>
      <w:r>
        <w:rPr>
          <w:rFonts w:ascii="Arial" w:hAnsi="Arial" w:cs="Arial"/>
        </w:rPr>
        <w:t>C.</w:t>
      </w:r>
      <w:r>
        <w:rPr>
          <w:rFonts w:ascii="Arial" w:hAnsi="Arial" w:cs="Arial"/>
        </w:rPr>
        <w:tab/>
        <w:t>Project Wind Loads</w:t>
      </w:r>
    </w:p>
    <w:p w:rsidR="00EF4C6A" w:rsidRDefault="00EF4C6A" w:rsidP="00EF4C6A">
      <w:pPr>
        <w:pStyle w:val="3rdPos"/>
        <w:tabs>
          <w:tab w:val="left" w:pos="720"/>
        </w:tabs>
        <w:spacing w:line="240" w:lineRule="auto"/>
        <w:rPr>
          <w:rFonts w:cs="Arial"/>
        </w:rPr>
      </w:pPr>
      <w:r>
        <w:rPr>
          <w:rFonts w:cs="Arial"/>
        </w:rPr>
        <w:t>1.</w:t>
      </w:r>
      <w:r>
        <w:rPr>
          <w:rFonts w:cs="Arial"/>
        </w:rPr>
        <w:tab/>
        <w:t>The system shall be designed to withstand the following loads normal to the plane of the wall:</w:t>
      </w:r>
    </w:p>
    <w:p w:rsidR="00EF4C6A" w:rsidRDefault="00EF4C6A" w:rsidP="00EF4C6A">
      <w:pPr>
        <w:pStyle w:val="3rdPos"/>
        <w:tabs>
          <w:tab w:val="left" w:pos="720"/>
        </w:tabs>
        <w:spacing w:line="240" w:lineRule="auto"/>
        <w:ind w:left="1440"/>
        <w:rPr>
          <w:rFonts w:cs="Arial"/>
        </w:rPr>
      </w:pPr>
      <w:r>
        <w:rPr>
          <w:rFonts w:cs="Arial"/>
        </w:rPr>
        <w:t>a.</w:t>
      </w:r>
      <w:r>
        <w:rPr>
          <w:rFonts w:cs="Arial"/>
        </w:rPr>
        <w:tab/>
        <w:t>Positive pressure of   ___ psf ( ___ Pa) at non-corner zones.</w:t>
      </w:r>
    </w:p>
    <w:p w:rsidR="00EF4C6A" w:rsidRDefault="00EF4C6A" w:rsidP="00EF4C6A">
      <w:pPr>
        <w:pStyle w:val="3rdPos"/>
        <w:tabs>
          <w:tab w:val="left" w:pos="720"/>
        </w:tabs>
        <w:spacing w:line="240" w:lineRule="auto"/>
        <w:ind w:left="1440"/>
        <w:rPr>
          <w:rFonts w:cs="Arial"/>
        </w:rPr>
      </w:pPr>
      <w:r>
        <w:rPr>
          <w:rFonts w:cs="Arial"/>
        </w:rPr>
        <w:t>b.</w:t>
      </w:r>
      <w:r>
        <w:rPr>
          <w:rFonts w:cs="Arial"/>
        </w:rPr>
        <w:tab/>
        <w:t>Negative pressure of ___ psf ( ___ Pa) at non-corner zones.</w:t>
      </w:r>
    </w:p>
    <w:p w:rsidR="00EF4C6A" w:rsidRDefault="00EF4C6A" w:rsidP="00EF4C6A">
      <w:pPr>
        <w:pStyle w:val="3rdPos"/>
        <w:tabs>
          <w:tab w:val="left" w:pos="720"/>
        </w:tabs>
        <w:spacing w:line="240" w:lineRule="auto"/>
        <w:ind w:left="1440"/>
      </w:pPr>
      <w:r>
        <w:rPr>
          <w:rFonts w:cs="Arial"/>
        </w:rPr>
        <w:t>c.</w:t>
      </w:r>
      <w:r>
        <w:rPr>
          <w:rFonts w:cs="Arial"/>
        </w:rPr>
        <w:tab/>
        <w:t>Negative pressure of ___ psf ( ___ Pa) at corner zones.</w:t>
      </w:r>
    </w:p>
    <w:p w:rsidR="00EF4C6A" w:rsidRDefault="00EF4C6A" w:rsidP="00EF4C6A">
      <w:pPr>
        <w:pStyle w:val="3rdPos"/>
        <w:spacing w:line="240" w:lineRule="auto"/>
        <w:ind w:left="360"/>
        <w:rPr>
          <w:rFonts w:ascii="Arial" w:hAnsi="Arial" w:cs="Arial"/>
        </w:rPr>
      </w:pPr>
    </w:p>
    <w:p w:rsidR="00EF4C6A" w:rsidRDefault="00EF4C6A" w:rsidP="00EF4C6A">
      <w:pPr>
        <w:widowControl w:val="0"/>
        <w:tabs>
          <w:tab w:val="left" w:pos="720"/>
        </w:tabs>
        <w:rPr>
          <w:rFonts w:ascii="Arial" w:hAnsi="Arial" w:cs="Arial"/>
          <w:b/>
          <w:bCs/>
          <w:color w:val="000000"/>
          <w:sz w:val="20"/>
        </w:rPr>
      </w:pPr>
      <w:r>
        <w:rPr>
          <w:rFonts w:ascii="Arial" w:hAnsi="Arial" w:cs="Arial"/>
          <w:b/>
          <w:bCs/>
          <w:color w:val="000000"/>
          <w:sz w:val="20"/>
        </w:rPr>
        <w:t>1.06</w:t>
      </w:r>
      <w:r>
        <w:rPr>
          <w:rFonts w:ascii="Arial" w:hAnsi="Arial" w:cs="Arial"/>
          <w:b/>
          <w:bCs/>
          <w:color w:val="000000"/>
          <w:sz w:val="20"/>
        </w:rPr>
        <w:tab/>
        <w:t>Field Testing and Performance Requirements (Optional, insert as required)</w:t>
      </w:r>
    </w:p>
    <w:p w:rsidR="00EF4C6A" w:rsidRDefault="00EF4C6A" w:rsidP="00EF4C6A">
      <w:pPr>
        <w:widowControl w:val="0"/>
        <w:tabs>
          <w:tab w:val="left" w:pos="720"/>
        </w:tabs>
        <w:rPr>
          <w:rFonts w:ascii="Arial" w:hAnsi="Arial" w:cs="Arial"/>
          <w:b/>
          <w:bCs/>
          <w:color w:val="000000"/>
          <w:sz w:val="20"/>
        </w:rPr>
      </w:pPr>
    </w:p>
    <w:p w:rsidR="00EF4C6A" w:rsidRDefault="00EF4C6A" w:rsidP="00EF4C6A">
      <w:pPr>
        <w:widowControl w:val="0"/>
        <w:ind w:left="720" w:hanging="360"/>
        <w:rPr>
          <w:rFonts w:ascii="Arial" w:hAnsi="Arial" w:cs="Arial"/>
          <w:sz w:val="20"/>
        </w:rPr>
      </w:pPr>
      <w:r>
        <w:rPr>
          <w:rFonts w:ascii="Arial" w:hAnsi="Arial" w:cs="Arial"/>
          <w:sz w:val="20"/>
        </w:rPr>
        <w:t>A.</w:t>
      </w:r>
      <w:r>
        <w:rPr>
          <w:rFonts w:ascii="Arial" w:hAnsi="Arial" w:cs="Arial"/>
          <w:sz w:val="20"/>
        </w:rPr>
        <w:tab/>
        <w:t>Test in accordance with AAMA 501.2 for spray test only or AAMA 503.92 for pressurized test.</w:t>
      </w:r>
    </w:p>
    <w:p w:rsidR="00EF4C6A" w:rsidRPr="0045292B" w:rsidRDefault="00EF4C6A" w:rsidP="00EF4C6A">
      <w:pPr>
        <w:pStyle w:val="3rdPos"/>
        <w:spacing w:line="240" w:lineRule="auto"/>
        <w:ind w:left="360"/>
        <w:rPr>
          <w:rFonts w:ascii="Arial" w:hAnsi="Arial" w:cs="Arial"/>
        </w:rPr>
      </w:pPr>
    </w:p>
    <w:p w:rsidR="00EF4C6A" w:rsidRDefault="00EF4C6A" w:rsidP="00EF4C6A">
      <w:pPr>
        <w:pStyle w:val="1stPos"/>
        <w:spacing w:line="240" w:lineRule="auto"/>
        <w:rPr>
          <w:rFonts w:ascii="Arial" w:hAnsi="Arial"/>
          <w:b/>
        </w:rPr>
      </w:pPr>
      <w:r>
        <w:rPr>
          <w:rFonts w:ascii="Arial" w:hAnsi="Arial"/>
          <w:b/>
        </w:rPr>
        <w:t>1.07</w:t>
      </w:r>
      <w:r>
        <w:rPr>
          <w:rFonts w:ascii="Arial" w:hAnsi="Arial"/>
          <w:b/>
        </w:rPr>
        <w:tab/>
        <w:t>Quality Assurance</w:t>
      </w:r>
    </w:p>
    <w:p w:rsidR="00EF4C6A" w:rsidRDefault="00EF4C6A" w:rsidP="00EF4C6A">
      <w:pPr>
        <w:pStyle w:val="1stPos"/>
        <w:spacing w:line="240" w:lineRule="auto"/>
        <w:rPr>
          <w:rFonts w:ascii="Arial" w:hAnsi="Arial"/>
          <w:b/>
        </w:rPr>
      </w:pPr>
    </w:p>
    <w:p w:rsidR="00EF4C6A" w:rsidRDefault="00EF4C6A" w:rsidP="00EF4C6A">
      <w:pPr>
        <w:pStyle w:val="2ndPos"/>
        <w:spacing w:line="240" w:lineRule="auto"/>
        <w:rPr>
          <w:rFonts w:ascii="Arial" w:hAnsi="Arial"/>
        </w:rPr>
      </w:pPr>
      <w:r>
        <w:rPr>
          <w:rFonts w:ascii="Arial" w:hAnsi="Arial"/>
        </w:rPr>
        <w:t>A.</w:t>
      </w:r>
      <w:r>
        <w:rPr>
          <w:rFonts w:ascii="Arial" w:hAnsi="Arial"/>
        </w:rPr>
        <w:tab/>
        <w:t>Provide test reports from AAMA accredited laboratories certifying the performance as specified in 1.05.</w:t>
      </w:r>
    </w:p>
    <w:p w:rsidR="00EF4C6A" w:rsidRDefault="00EF4C6A" w:rsidP="00EF4C6A">
      <w:pPr>
        <w:pStyle w:val="2ndPos"/>
        <w:spacing w:line="240" w:lineRule="auto"/>
        <w:ind w:left="0" w:firstLine="0"/>
        <w:rPr>
          <w:rFonts w:ascii="Arial" w:hAnsi="Arial"/>
        </w:rPr>
      </w:pPr>
    </w:p>
    <w:p w:rsidR="00EF4C6A" w:rsidRDefault="00EF4C6A" w:rsidP="00EF4C6A">
      <w:pPr>
        <w:pStyle w:val="1stPos"/>
        <w:spacing w:line="240" w:lineRule="auto"/>
        <w:rPr>
          <w:rFonts w:ascii="Arial" w:hAnsi="Arial"/>
          <w:b/>
        </w:rPr>
      </w:pPr>
      <w:r>
        <w:rPr>
          <w:rFonts w:ascii="Arial" w:hAnsi="Arial"/>
          <w:b/>
        </w:rPr>
        <w:t>1.08</w:t>
      </w:r>
      <w:r>
        <w:rPr>
          <w:rFonts w:ascii="Arial" w:hAnsi="Arial"/>
          <w:b/>
        </w:rPr>
        <w:tab/>
        <w:t>References</w:t>
      </w:r>
    </w:p>
    <w:p w:rsidR="00EF4C6A" w:rsidRDefault="00EF4C6A" w:rsidP="00EF4C6A">
      <w:pPr>
        <w:pStyle w:val="1stPos"/>
        <w:spacing w:line="240" w:lineRule="auto"/>
        <w:rPr>
          <w:rFonts w:ascii="Arial" w:hAnsi="Arial"/>
          <w:b/>
        </w:rPr>
      </w:pPr>
    </w:p>
    <w:p w:rsidR="00EF4C6A" w:rsidRDefault="00EF4C6A" w:rsidP="00EF4C6A">
      <w:pPr>
        <w:pStyle w:val="1stPos"/>
        <w:spacing w:line="240" w:lineRule="auto"/>
        <w:rPr>
          <w:rFonts w:ascii="Arial" w:hAnsi="Arial"/>
          <w:b/>
        </w:rPr>
      </w:pPr>
      <w:r>
        <w:rPr>
          <w:rFonts w:ascii="Arial" w:hAnsi="Arial"/>
          <w:b/>
        </w:rPr>
        <w:t>1.09</w:t>
      </w:r>
      <w:r>
        <w:rPr>
          <w:rFonts w:ascii="Arial" w:hAnsi="Arial"/>
          <w:b/>
        </w:rPr>
        <w:tab/>
        <w:t>Submittals</w:t>
      </w:r>
    </w:p>
    <w:p w:rsidR="00EF4C6A" w:rsidRDefault="00EF4C6A" w:rsidP="00EF4C6A">
      <w:pPr>
        <w:pStyle w:val="1stPos"/>
        <w:spacing w:line="240" w:lineRule="auto"/>
        <w:rPr>
          <w:rFonts w:ascii="Arial" w:hAnsi="Arial"/>
          <w:b/>
        </w:rPr>
      </w:pPr>
    </w:p>
    <w:p w:rsidR="00EF4C6A" w:rsidRDefault="00EF4C6A" w:rsidP="00EF4C6A">
      <w:pPr>
        <w:pStyle w:val="2ndPos"/>
        <w:widowControl w:val="0"/>
        <w:numPr>
          <w:ilvl w:val="0"/>
          <w:numId w:val="19"/>
        </w:numPr>
        <w:overflowPunct/>
        <w:spacing w:line="240" w:lineRule="auto"/>
        <w:ind w:left="720"/>
        <w:textAlignment w:val="auto"/>
        <w:rPr>
          <w:rFonts w:ascii="Arial" w:hAnsi="Arial" w:cs="Arial"/>
        </w:rPr>
      </w:pPr>
      <w:r>
        <w:rPr>
          <w:rFonts w:ascii="Arial" w:hAnsi="Arial" w:cs="Arial"/>
        </w:rPr>
        <w:t>Contractor shall submit shop drawings; finish samples, test reports, and warranties.</w:t>
      </w:r>
    </w:p>
    <w:p w:rsidR="00EF4C6A" w:rsidRDefault="00EF4C6A" w:rsidP="00EF4C6A">
      <w:pPr>
        <w:pStyle w:val="3rdPos"/>
        <w:widowControl w:val="0"/>
        <w:numPr>
          <w:ilvl w:val="1"/>
          <w:numId w:val="20"/>
        </w:numPr>
        <w:tabs>
          <w:tab w:val="left" w:pos="720"/>
        </w:tabs>
        <w:overflowPunct/>
        <w:spacing w:line="240" w:lineRule="auto"/>
        <w:ind w:left="1080"/>
        <w:textAlignment w:val="auto"/>
        <w:rPr>
          <w:rFonts w:ascii="Arial" w:hAnsi="Arial" w:cs="Arial"/>
        </w:rPr>
      </w:pPr>
      <w:r>
        <w:rPr>
          <w:rFonts w:ascii="Arial" w:hAnsi="Arial" w:cs="Arial"/>
        </w:rPr>
        <w:t>Reasonable samples of materials as may be requested without cost to owner.</w:t>
      </w:r>
    </w:p>
    <w:p w:rsidR="00EF4C6A" w:rsidRDefault="00EF4C6A" w:rsidP="00EF4C6A">
      <w:pPr>
        <w:pStyle w:val="3rdPos"/>
        <w:widowControl w:val="0"/>
        <w:tabs>
          <w:tab w:val="left" w:pos="720"/>
        </w:tabs>
        <w:spacing w:line="240" w:lineRule="auto"/>
        <w:ind w:firstLine="0"/>
        <w:rPr>
          <w:rFonts w:ascii="Arial" w:hAnsi="Arial" w:cs="Arial"/>
        </w:rPr>
      </w:pPr>
    </w:p>
    <w:p w:rsidR="00EF4C6A" w:rsidRPr="00E04F52" w:rsidRDefault="00EF4C6A" w:rsidP="00EF4C6A">
      <w:pPr>
        <w:pStyle w:val="3rdPos"/>
        <w:widowControl w:val="0"/>
        <w:tabs>
          <w:tab w:val="left" w:pos="720"/>
        </w:tabs>
        <w:rPr>
          <w:rFonts w:ascii="Arial" w:hAnsi="Arial"/>
          <w:b/>
        </w:rPr>
      </w:pPr>
      <w:r>
        <w:rPr>
          <w:rFonts w:ascii="Arial" w:hAnsi="Arial" w:cs="Arial"/>
        </w:rPr>
        <w:t xml:space="preserve">2.   (Optional) The </w:t>
      </w:r>
      <w:r w:rsidRPr="00E04F52">
        <w:rPr>
          <w:rFonts w:ascii="Arial" w:hAnsi="Arial" w:cs="Arial"/>
        </w:rPr>
        <w:t>NFRC Component Modeling Approach (CMA) generated label certificate shall be provided by the manufacturer.</w:t>
      </w:r>
    </w:p>
    <w:p w:rsidR="00EF4C6A" w:rsidRDefault="00EF4C6A" w:rsidP="00EF4C6A">
      <w:pPr>
        <w:pStyle w:val="1stPos"/>
        <w:spacing w:line="240" w:lineRule="auto"/>
        <w:rPr>
          <w:rFonts w:ascii="Arial" w:hAnsi="Arial"/>
          <w:b/>
        </w:rPr>
      </w:pPr>
    </w:p>
    <w:p w:rsidR="00EF4C6A" w:rsidRDefault="00EF4C6A" w:rsidP="00EF4C6A">
      <w:pPr>
        <w:pStyle w:val="1stPos"/>
        <w:spacing w:line="240" w:lineRule="auto"/>
        <w:rPr>
          <w:rFonts w:ascii="Arial" w:hAnsi="Arial"/>
          <w:b/>
        </w:rPr>
      </w:pPr>
      <w:r>
        <w:rPr>
          <w:rFonts w:ascii="Arial" w:hAnsi="Arial"/>
          <w:b/>
        </w:rPr>
        <w:t>1.10</w:t>
      </w:r>
      <w:r>
        <w:rPr>
          <w:rFonts w:ascii="Arial" w:hAnsi="Arial"/>
          <w:b/>
        </w:rPr>
        <w:tab/>
        <w:t>Warranties</w:t>
      </w:r>
    </w:p>
    <w:p w:rsidR="00EF4C6A" w:rsidRDefault="00EF4C6A" w:rsidP="00EF4C6A">
      <w:pPr>
        <w:pStyle w:val="1stPos"/>
        <w:spacing w:line="240" w:lineRule="auto"/>
        <w:rPr>
          <w:rFonts w:ascii="Arial" w:hAnsi="Arial"/>
          <w:b/>
        </w:rPr>
      </w:pPr>
    </w:p>
    <w:p w:rsidR="00EF4C6A" w:rsidRDefault="00EF4C6A" w:rsidP="00EF4C6A">
      <w:pPr>
        <w:pStyle w:val="2ndPos"/>
        <w:spacing w:line="240" w:lineRule="auto"/>
        <w:rPr>
          <w:rFonts w:ascii="Arial" w:hAnsi="Arial"/>
        </w:rPr>
      </w:pPr>
      <w:r>
        <w:rPr>
          <w:rFonts w:ascii="Arial" w:hAnsi="Arial"/>
        </w:rPr>
        <w:t>A.</w:t>
      </w:r>
      <w:r>
        <w:rPr>
          <w:rFonts w:ascii="Arial" w:hAnsi="Arial"/>
        </w:rPr>
        <w:tab/>
        <w:t>Complete Storefront Installation:</w:t>
      </w:r>
    </w:p>
    <w:p w:rsidR="00EF4C6A" w:rsidRDefault="00EF4C6A" w:rsidP="00EF4C6A">
      <w:pPr>
        <w:pStyle w:val="3rdPos"/>
        <w:spacing w:line="240" w:lineRule="auto"/>
        <w:rPr>
          <w:rFonts w:ascii="Arial" w:hAnsi="Arial"/>
        </w:rPr>
      </w:pPr>
      <w:r>
        <w:rPr>
          <w:rFonts w:ascii="Arial" w:hAnsi="Arial"/>
        </w:rPr>
        <w:t>1.</w:t>
      </w:r>
      <w:r>
        <w:rPr>
          <w:rFonts w:ascii="Arial" w:hAnsi="Arial"/>
        </w:rPr>
        <w:tab/>
        <w:t>This is the responsibility of the contractor to assume full responsibility and warrant for one year the performance of the total storefront installation. This is not limited to but includes the glass, glazing, anchorage and setting system, sealing, flashing, etc., as it relates to air, water and structural adequacy as called for in the specifications and approved shop drawings.</w:t>
      </w:r>
    </w:p>
    <w:p w:rsidR="00EF4C6A" w:rsidRDefault="00EF4C6A" w:rsidP="00EF4C6A">
      <w:pPr>
        <w:pStyle w:val="3rdPos"/>
        <w:spacing w:line="240" w:lineRule="auto"/>
        <w:rPr>
          <w:rFonts w:ascii="Arial" w:hAnsi="Arial"/>
        </w:rPr>
      </w:pPr>
      <w:r>
        <w:rPr>
          <w:rFonts w:ascii="Arial" w:hAnsi="Arial"/>
        </w:rPr>
        <w:t>2.</w:t>
      </w:r>
      <w:r>
        <w:rPr>
          <w:rFonts w:ascii="Arial" w:hAnsi="Arial"/>
        </w:rPr>
        <w:tab/>
        <w:t>Any deficiencies due to such elements not meeting the specifications shall be corrected by the responsible contractor at their expense during the warranty period.</w:t>
      </w:r>
    </w:p>
    <w:p w:rsidR="00EF4C6A" w:rsidRDefault="00EF4C6A" w:rsidP="00EF4C6A">
      <w:pPr>
        <w:pStyle w:val="3rdPos"/>
        <w:spacing w:line="240" w:lineRule="auto"/>
        <w:rPr>
          <w:rFonts w:ascii="Arial" w:hAnsi="Arial"/>
        </w:rPr>
      </w:pPr>
    </w:p>
    <w:p w:rsidR="00EF4C6A" w:rsidRPr="00966BDA" w:rsidRDefault="00EF4C6A" w:rsidP="00EF4C6A">
      <w:pPr>
        <w:pStyle w:val="2ndPos"/>
        <w:widowControl w:val="0"/>
        <w:spacing w:line="240" w:lineRule="auto"/>
        <w:rPr>
          <w:rFonts w:ascii="Arial" w:hAnsi="Arial" w:cs="Arial"/>
          <w:sz w:val="22"/>
        </w:rPr>
      </w:pPr>
      <w:r w:rsidRPr="00966BDA">
        <w:rPr>
          <w:rFonts w:ascii="Arial" w:hAnsi="Arial" w:cs="Arial"/>
          <w:sz w:val="22"/>
        </w:rPr>
        <w:t>B.</w:t>
      </w:r>
      <w:r w:rsidRPr="00966BDA">
        <w:rPr>
          <w:rFonts w:ascii="Arial" w:hAnsi="Arial" w:cs="Arial"/>
          <w:sz w:val="22"/>
        </w:rPr>
        <w:tab/>
        <w:t>Window Material and Workmanship</w:t>
      </w:r>
    </w:p>
    <w:p w:rsidR="00EF4C6A" w:rsidRDefault="00EF4C6A" w:rsidP="00EF4C6A">
      <w:pPr>
        <w:pStyle w:val="2ndPos"/>
        <w:widowControl w:val="0"/>
        <w:spacing w:line="240" w:lineRule="auto"/>
        <w:ind w:left="1080"/>
        <w:rPr>
          <w:rFonts w:ascii="Arial" w:hAnsi="Arial" w:cs="Arial"/>
        </w:rPr>
      </w:pPr>
      <w:r>
        <w:rPr>
          <w:rFonts w:ascii="Arial" w:hAnsi="Arial" w:cs="Arial"/>
        </w:rPr>
        <w:t>1.</w:t>
      </w:r>
      <w:r>
        <w:rPr>
          <w:rFonts w:ascii="Arial" w:hAnsi="Arial" w:cs="Arial"/>
        </w:rPr>
        <w:tab/>
        <w:t>Provide written guarantee against defects in material and workmanship for ___ years from the date shipment is complete.</w:t>
      </w:r>
    </w:p>
    <w:p w:rsidR="00EF4C6A" w:rsidRPr="008D2D28" w:rsidRDefault="00EF4C6A" w:rsidP="00EF4C6A">
      <w:pPr>
        <w:pStyle w:val="2ndPos"/>
        <w:widowControl w:val="0"/>
        <w:tabs>
          <w:tab w:val="clear" w:pos="720"/>
        </w:tabs>
        <w:spacing w:line="240" w:lineRule="auto"/>
        <w:ind w:firstLine="0"/>
        <w:rPr>
          <w:rFonts w:ascii="Arial" w:hAnsi="Arial" w:cs="Arial"/>
        </w:rPr>
      </w:pPr>
    </w:p>
    <w:p w:rsidR="00EF4C6A" w:rsidRPr="008B73DC" w:rsidRDefault="00EF4C6A" w:rsidP="00EF4C6A">
      <w:pPr>
        <w:pStyle w:val="2ndPos"/>
        <w:widowControl w:val="0"/>
        <w:tabs>
          <w:tab w:val="clear" w:pos="720"/>
        </w:tabs>
        <w:spacing w:line="240" w:lineRule="auto"/>
        <w:rPr>
          <w:rFonts w:ascii="Arial" w:hAnsi="Arial" w:cs="Arial"/>
        </w:rPr>
      </w:pPr>
      <w:r>
        <w:rPr>
          <w:rFonts w:ascii="Arial" w:hAnsi="Arial" w:cs="Arial"/>
        </w:rPr>
        <w:t>C.</w:t>
      </w:r>
      <w:r>
        <w:rPr>
          <w:rFonts w:ascii="Arial" w:hAnsi="Arial" w:cs="Arial"/>
        </w:rPr>
        <w:tab/>
      </w:r>
      <w:r w:rsidRPr="008D2D28">
        <w:rPr>
          <w:rFonts w:ascii="Arial" w:hAnsi="Arial" w:cs="Arial"/>
        </w:rPr>
        <w:t>Glass</w:t>
      </w:r>
    </w:p>
    <w:p w:rsidR="00EF4C6A" w:rsidRDefault="00EF4C6A" w:rsidP="00EF4C6A">
      <w:pPr>
        <w:pStyle w:val="2ndPos"/>
        <w:widowControl w:val="0"/>
        <w:tabs>
          <w:tab w:val="clear" w:pos="720"/>
        </w:tabs>
        <w:spacing w:line="240" w:lineRule="auto"/>
        <w:ind w:left="1080"/>
        <w:rPr>
          <w:rFonts w:ascii="Arial" w:hAnsi="Arial" w:cs="Arial"/>
        </w:rPr>
        <w:sectPr w:rsidR="00EF4C6A" w:rsidSect="00945FD7">
          <w:footerReference w:type="default" r:id="rId15"/>
          <w:footnotePr>
            <w:numRestart w:val="eachSect"/>
          </w:footnotePr>
          <w:type w:val="continuous"/>
          <w:pgSz w:w="12240" w:h="15840"/>
          <w:pgMar w:top="1440" w:right="1008" w:bottom="1530" w:left="1440" w:header="216" w:footer="615" w:gutter="0"/>
          <w:cols w:space="0"/>
          <w:docGrid w:linePitch="326"/>
        </w:sectPr>
      </w:pPr>
      <w:r>
        <w:rPr>
          <w:rFonts w:ascii="Arial" w:hAnsi="Arial" w:cs="Arial"/>
        </w:rPr>
        <w:t>1.</w:t>
      </w:r>
      <w:r>
        <w:rPr>
          <w:rFonts w:ascii="Arial" w:hAnsi="Arial" w:cs="Arial"/>
        </w:rPr>
        <w:tab/>
      </w:r>
      <w:r w:rsidRPr="008B73DC">
        <w:rPr>
          <w:rFonts w:ascii="Arial" w:hAnsi="Arial" w:cs="Arial"/>
        </w:rPr>
        <w:t>Provide written warranty for insulated</w:t>
      </w:r>
      <w:r>
        <w:rPr>
          <w:rFonts w:ascii="Arial" w:hAnsi="Arial" w:cs="Arial"/>
        </w:rPr>
        <w:t xml:space="preserve"> glass units.</w:t>
      </w:r>
    </w:p>
    <w:p w:rsidR="00EF4C6A" w:rsidRDefault="00EF4C6A" w:rsidP="00EF4C6A">
      <w:pPr>
        <w:pStyle w:val="2ndPos"/>
        <w:widowControl w:val="0"/>
        <w:tabs>
          <w:tab w:val="clear" w:pos="720"/>
        </w:tabs>
        <w:spacing w:line="240" w:lineRule="auto"/>
        <w:ind w:left="1080"/>
        <w:rPr>
          <w:rFonts w:ascii="Arial" w:hAnsi="Arial" w:cs="Arial"/>
        </w:rPr>
      </w:pPr>
    </w:p>
    <w:p w:rsidR="00EF4C6A" w:rsidRPr="008B73DC" w:rsidRDefault="00EF4C6A" w:rsidP="00EF4C6A">
      <w:pPr>
        <w:pStyle w:val="2ndPos"/>
        <w:widowControl w:val="0"/>
        <w:tabs>
          <w:tab w:val="clear" w:pos="720"/>
        </w:tabs>
        <w:spacing w:line="240" w:lineRule="auto"/>
        <w:ind w:firstLine="0"/>
        <w:rPr>
          <w:rFonts w:ascii="Arial" w:hAnsi="Arial" w:cs="Arial"/>
        </w:rPr>
      </w:pPr>
    </w:p>
    <w:p w:rsidR="00EF4C6A" w:rsidRDefault="00EF4C6A" w:rsidP="00EF4C6A">
      <w:pPr>
        <w:pStyle w:val="2ndPos"/>
        <w:widowControl w:val="0"/>
        <w:spacing w:line="240" w:lineRule="auto"/>
        <w:rPr>
          <w:rFonts w:ascii="Arial" w:hAnsi="Arial" w:cs="Arial"/>
        </w:rPr>
      </w:pPr>
      <w:r>
        <w:rPr>
          <w:rFonts w:ascii="Arial" w:hAnsi="Arial" w:cs="Arial"/>
        </w:rPr>
        <w:t>D.</w:t>
      </w:r>
      <w:r>
        <w:rPr>
          <w:rFonts w:ascii="Arial" w:hAnsi="Arial" w:cs="Arial"/>
        </w:rPr>
        <w:tab/>
        <w:t>Finish</w:t>
      </w:r>
    </w:p>
    <w:p w:rsidR="00EF4C6A" w:rsidRDefault="00EF4C6A" w:rsidP="00EF4C6A">
      <w:pPr>
        <w:pStyle w:val="2ndPos"/>
        <w:widowControl w:val="0"/>
        <w:spacing w:line="240" w:lineRule="auto"/>
        <w:ind w:left="1080"/>
        <w:rPr>
          <w:rFonts w:ascii="Arial" w:hAnsi="Arial" w:cs="Arial"/>
        </w:rPr>
      </w:pPr>
      <w:r>
        <w:rPr>
          <w:rFonts w:ascii="Arial" w:hAnsi="Arial" w:cs="Arial"/>
        </w:rPr>
        <w:t>1.</w:t>
      </w:r>
      <w:r>
        <w:rPr>
          <w:rFonts w:ascii="Arial" w:hAnsi="Arial" w:cs="Arial"/>
        </w:rPr>
        <w:tab/>
        <w:t>Warranty period shall be for ___ years from the date shipment.</w:t>
      </w:r>
    </w:p>
    <w:p w:rsidR="00EF4C6A" w:rsidRDefault="00EF4C6A" w:rsidP="00EF4C6A">
      <w:pPr>
        <w:pStyle w:val="2ndPos"/>
        <w:widowControl w:val="0"/>
        <w:spacing w:line="240" w:lineRule="auto"/>
        <w:ind w:left="1080"/>
        <w:rPr>
          <w:rFonts w:ascii="Arial" w:hAnsi="Arial" w:cs="Arial"/>
        </w:rPr>
      </w:pPr>
      <w:r>
        <w:rPr>
          <w:rFonts w:ascii="Arial" w:hAnsi="Arial" w:cs="Arial"/>
        </w:rPr>
        <w:tab/>
        <w:t>&lt;OR&gt;</w:t>
      </w:r>
    </w:p>
    <w:p w:rsidR="00EF4C6A" w:rsidRDefault="00EF4C6A" w:rsidP="00EF4C6A">
      <w:pPr>
        <w:pStyle w:val="2ndPos"/>
        <w:widowControl w:val="0"/>
        <w:spacing w:line="240" w:lineRule="auto"/>
        <w:ind w:left="1080"/>
        <w:rPr>
          <w:rFonts w:ascii="Arial" w:hAnsi="Arial" w:cs="Arial"/>
        </w:rPr>
      </w:pPr>
      <w:r>
        <w:rPr>
          <w:rFonts w:ascii="Arial" w:hAnsi="Arial" w:cs="Arial"/>
        </w:rPr>
        <w:t>1.</w:t>
      </w:r>
      <w:r>
        <w:rPr>
          <w:rFonts w:ascii="Arial" w:hAnsi="Arial" w:cs="Arial"/>
        </w:rPr>
        <w:tab/>
        <w:t>Warranty period shall be for ___ years from the date shipment.</w:t>
      </w:r>
    </w:p>
    <w:p w:rsidR="00EF4C6A" w:rsidRDefault="00EF4C6A" w:rsidP="00EF4C6A">
      <w:pPr>
        <w:pStyle w:val="2ndPos"/>
        <w:widowControl w:val="0"/>
        <w:spacing w:line="240" w:lineRule="auto"/>
        <w:ind w:left="1080"/>
        <w:rPr>
          <w:rFonts w:ascii="Arial" w:hAnsi="Arial" w:cs="Arial"/>
        </w:rPr>
      </w:pPr>
      <w:r>
        <w:rPr>
          <w:rFonts w:ascii="Arial" w:hAnsi="Arial" w:cs="Arial"/>
        </w:rPr>
        <w:t>2.</w:t>
      </w:r>
      <w:r>
        <w:rPr>
          <w:rFonts w:ascii="Arial" w:hAnsi="Arial" w:cs="Arial"/>
        </w:rPr>
        <w:tab/>
        <w:t>Provide organic finish warranty based on AAMA standard 2604 &lt;OR&gt;2605</w:t>
      </w:r>
    </w:p>
    <w:p w:rsidR="00EF4C6A" w:rsidRDefault="00EF4C6A" w:rsidP="00EF4C6A">
      <w:pPr>
        <w:pStyle w:val="3rdPos"/>
        <w:spacing w:line="240" w:lineRule="auto"/>
        <w:rPr>
          <w:rFonts w:ascii="Arial" w:hAnsi="Arial"/>
        </w:rPr>
      </w:pPr>
    </w:p>
    <w:p w:rsidR="00EF4C6A" w:rsidRDefault="00EF4C6A" w:rsidP="00EF4C6A">
      <w:pPr>
        <w:pStyle w:val="1stPos"/>
        <w:spacing w:line="240" w:lineRule="auto"/>
        <w:rPr>
          <w:rFonts w:ascii="Arial" w:hAnsi="Arial"/>
          <w:b/>
        </w:rPr>
      </w:pPr>
      <w:r>
        <w:rPr>
          <w:rFonts w:ascii="Arial" w:hAnsi="Arial"/>
          <w:b/>
        </w:rPr>
        <w:t>PART 2 PRODUCTS</w:t>
      </w:r>
    </w:p>
    <w:p w:rsidR="00EF4C6A" w:rsidRDefault="00EF4C6A" w:rsidP="00EF4C6A">
      <w:pPr>
        <w:pStyle w:val="1stPos"/>
        <w:spacing w:line="240" w:lineRule="auto"/>
        <w:rPr>
          <w:rFonts w:ascii="Arial" w:hAnsi="Arial"/>
          <w:b/>
        </w:rPr>
      </w:pPr>
    </w:p>
    <w:p w:rsidR="00EF4C6A" w:rsidRDefault="00EF4C6A" w:rsidP="00EF4C6A">
      <w:pPr>
        <w:pStyle w:val="1stPos"/>
        <w:spacing w:line="240" w:lineRule="auto"/>
        <w:rPr>
          <w:rFonts w:ascii="Arial" w:hAnsi="Arial"/>
          <w:b/>
        </w:rPr>
      </w:pPr>
      <w:r>
        <w:rPr>
          <w:rFonts w:ascii="Arial" w:hAnsi="Arial"/>
          <w:b/>
        </w:rPr>
        <w:t>2.01</w:t>
      </w:r>
      <w:r>
        <w:rPr>
          <w:rFonts w:ascii="Arial" w:hAnsi="Arial"/>
          <w:b/>
        </w:rPr>
        <w:tab/>
        <w:t>Materials</w:t>
      </w:r>
    </w:p>
    <w:p w:rsidR="00EF4C6A" w:rsidRDefault="00EF4C6A" w:rsidP="00EF4C6A">
      <w:pPr>
        <w:pStyle w:val="1stPos"/>
        <w:spacing w:line="240" w:lineRule="auto"/>
        <w:rPr>
          <w:rFonts w:ascii="Arial" w:hAnsi="Arial"/>
          <w:b/>
        </w:rPr>
      </w:pPr>
    </w:p>
    <w:p w:rsidR="00EF4C6A" w:rsidRDefault="00EF4C6A" w:rsidP="00EF4C6A">
      <w:pPr>
        <w:pStyle w:val="2ndPos"/>
        <w:spacing w:line="240" w:lineRule="auto"/>
        <w:rPr>
          <w:rFonts w:ascii="Arial" w:hAnsi="Arial"/>
        </w:rPr>
      </w:pPr>
      <w:r>
        <w:rPr>
          <w:rFonts w:ascii="Arial" w:hAnsi="Arial"/>
        </w:rPr>
        <w:t>A.</w:t>
      </w:r>
      <w:r>
        <w:rPr>
          <w:rFonts w:ascii="Arial" w:hAnsi="Arial"/>
        </w:rPr>
        <w:tab/>
        <w:t>Aluminum</w:t>
      </w:r>
    </w:p>
    <w:p w:rsidR="00EF4C6A" w:rsidRDefault="00EF4C6A" w:rsidP="00EF4C6A">
      <w:pPr>
        <w:pStyle w:val="3rdPos"/>
        <w:spacing w:line="240" w:lineRule="auto"/>
        <w:rPr>
          <w:rFonts w:ascii="Arial" w:hAnsi="Arial"/>
        </w:rPr>
      </w:pPr>
      <w:r>
        <w:rPr>
          <w:rFonts w:ascii="Arial" w:hAnsi="Arial"/>
        </w:rPr>
        <w:t>1.</w:t>
      </w:r>
      <w:r>
        <w:rPr>
          <w:rFonts w:ascii="Arial" w:hAnsi="Arial"/>
        </w:rPr>
        <w:tab/>
        <w:t>Extruded aluminum shall be 6063-T6 alloy and temper.</w:t>
      </w:r>
    </w:p>
    <w:p w:rsidR="00EF4C6A" w:rsidRDefault="00EF4C6A" w:rsidP="00EF4C6A">
      <w:pPr>
        <w:pStyle w:val="3rdPos"/>
        <w:spacing w:line="240" w:lineRule="auto"/>
        <w:ind w:left="0" w:firstLine="0"/>
        <w:rPr>
          <w:rFonts w:ascii="Arial" w:hAnsi="Arial"/>
        </w:rPr>
      </w:pPr>
    </w:p>
    <w:p w:rsidR="00EF4C6A" w:rsidRDefault="00EF4C6A" w:rsidP="00EF4C6A">
      <w:pPr>
        <w:pStyle w:val="2ndPos"/>
        <w:numPr>
          <w:ilvl w:val="0"/>
          <w:numId w:val="1"/>
        </w:numPr>
        <w:spacing w:line="240" w:lineRule="auto"/>
        <w:rPr>
          <w:rFonts w:ascii="Arial" w:hAnsi="Arial"/>
        </w:rPr>
      </w:pPr>
      <w:r>
        <w:rPr>
          <w:rFonts w:ascii="Arial" w:hAnsi="Arial"/>
        </w:rPr>
        <w:t>Glass</w:t>
      </w:r>
    </w:p>
    <w:p w:rsidR="00EF4C6A" w:rsidRDefault="00EF4C6A" w:rsidP="00EF4C6A">
      <w:pPr>
        <w:pStyle w:val="3rdPos"/>
        <w:widowControl w:val="0"/>
        <w:numPr>
          <w:ilvl w:val="0"/>
          <w:numId w:val="22"/>
        </w:numPr>
        <w:tabs>
          <w:tab w:val="clear" w:pos="360"/>
          <w:tab w:val="left" w:pos="720"/>
        </w:tabs>
        <w:overflowPunct/>
        <w:spacing w:line="240" w:lineRule="auto"/>
        <w:ind w:left="1080"/>
        <w:textAlignment w:val="auto"/>
        <w:rPr>
          <w:rFonts w:cs="Arial"/>
        </w:rPr>
      </w:pPr>
      <w:r>
        <w:rPr>
          <w:rFonts w:cs="Arial"/>
        </w:rPr>
        <w:t>Ship open for 1” Glazing</w:t>
      </w:r>
      <w:r w:rsidRPr="003830E5">
        <w:rPr>
          <w:rFonts w:cs="Arial"/>
        </w:rPr>
        <w:t>.</w:t>
      </w:r>
      <w:r>
        <w:rPr>
          <w:rFonts w:cs="Arial"/>
        </w:rPr>
        <w:t xml:space="preserve">  (Please Supply Full Glazing make up regardless of open option for performance evaluation.)</w:t>
      </w:r>
    </w:p>
    <w:p w:rsidR="00EF4C6A" w:rsidRDefault="00EF4C6A" w:rsidP="00EF4C6A">
      <w:pPr>
        <w:pStyle w:val="3rdPos"/>
        <w:widowControl w:val="0"/>
        <w:tabs>
          <w:tab w:val="left" w:pos="720"/>
        </w:tabs>
        <w:overflowPunct/>
        <w:spacing w:line="240" w:lineRule="auto"/>
        <w:ind w:firstLine="0"/>
        <w:textAlignment w:val="auto"/>
        <w:rPr>
          <w:rFonts w:cs="Arial"/>
        </w:rPr>
      </w:pPr>
      <w:r>
        <w:rPr>
          <w:rFonts w:cs="Arial"/>
        </w:rPr>
        <w:t>&lt;OR&gt;</w:t>
      </w:r>
    </w:p>
    <w:p w:rsidR="00EF4C6A" w:rsidRPr="003830E5" w:rsidRDefault="00EF4C6A" w:rsidP="00EF4C6A">
      <w:pPr>
        <w:pStyle w:val="3rdPos"/>
        <w:widowControl w:val="0"/>
        <w:tabs>
          <w:tab w:val="left" w:pos="720"/>
        </w:tabs>
        <w:overflowPunct/>
        <w:spacing w:line="240" w:lineRule="auto"/>
        <w:textAlignment w:val="auto"/>
        <w:rPr>
          <w:rFonts w:cs="Arial"/>
        </w:rPr>
      </w:pPr>
      <w:r w:rsidRPr="003830E5">
        <w:rPr>
          <w:rFonts w:ascii="Arial" w:hAnsi="Arial"/>
        </w:rPr>
        <w:t>1.</w:t>
      </w:r>
      <w:r>
        <w:rPr>
          <w:rFonts w:ascii="Arial" w:hAnsi="Arial"/>
        </w:rPr>
        <w:t xml:space="preserve">  Supply 1” Glazing:  (Define all layers and surfaces.)</w:t>
      </w:r>
    </w:p>
    <w:p w:rsidR="00EF4C6A" w:rsidRDefault="00EF4C6A" w:rsidP="00EF4C6A">
      <w:pPr>
        <w:pStyle w:val="3rdPos"/>
        <w:spacing w:line="240" w:lineRule="auto"/>
        <w:rPr>
          <w:rFonts w:ascii="Arial" w:hAnsi="Arial"/>
          <w:i/>
        </w:rPr>
      </w:pPr>
    </w:p>
    <w:p w:rsidR="00EF4C6A" w:rsidRDefault="00EF4C6A" w:rsidP="00EF4C6A">
      <w:pPr>
        <w:pStyle w:val="2ndPos"/>
        <w:numPr>
          <w:ilvl w:val="0"/>
          <w:numId w:val="1"/>
        </w:numPr>
        <w:spacing w:line="240" w:lineRule="auto"/>
        <w:rPr>
          <w:rFonts w:ascii="Arial" w:hAnsi="Arial"/>
        </w:rPr>
      </w:pPr>
      <w:r>
        <w:rPr>
          <w:rFonts w:ascii="Arial" w:hAnsi="Arial"/>
        </w:rPr>
        <w:t>Thermal Barrier</w:t>
      </w:r>
    </w:p>
    <w:p w:rsidR="00EF4C6A" w:rsidRDefault="00EF4C6A" w:rsidP="00EF4C6A">
      <w:pPr>
        <w:pStyle w:val="2ndPos"/>
        <w:spacing w:line="240" w:lineRule="auto"/>
        <w:ind w:firstLine="0"/>
        <w:rPr>
          <w:rFonts w:ascii="Arial" w:hAnsi="Arial"/>
        </w:rPr>
      </w:pPr>
    </w:p>
    <w:p w:rsidR="00EF4C6A" w:rsidRDefault="00EF4C6A" w:rsidP="00EF4C6A">
      <w:pPr>
        <w:pStyle w:val="3rdPos"/>
        <w:widowControl w:val="0"/>
        <w:tabs>
          <w:tab w:val="clear" w:pos="1080"/>
        </w:tabs>
        <w:overflowPunct/>
        <w:spacing w:line="240" w:lineRule="auto"/>
        <w:ind w:left="720" w:firstLine="0"/>
        <w:textAlignment w:val="auto"/>
        <w:rPr>
          <w:rFonts w:ascii="Arial" w:hAnsi="Arial" w:cs="Arial"/>
        </w:rPr>
      </w:pPr>
      <w:r>
        <w:rPr>
          <w:rFonts w:ascii="Arial" w:hAnsi="Arial" w:cs="Arial"/>
        </w:rPr>
        <w:t>All exterior aluminum shall be separated from interior aluminum by a rigid, structural thermal barrier.</w:t>
      </w:r>
      <w:r w:rsidRPr="003830E5">
        <w:rPr>
          <w:rFonts w:ascii="Arial" w:hAnsi="Arial" w:cs="Arial"/>
        </w:rPr>
        <w:t xml:space="preserve"> </w:t>
      </w:r>
      <w:r>
        <w:rPr>
          <w:rFonts w:ascii="Arial" w:hAnsi="Arial" w:cs="Arial"/>
        </w:rPr>
        <w:t>Barrier material shall be poured-in-place, two-part polyurethane. A nonstructural thermal barrier is unacceptable.</w:t>
      </w:r>
    </w:p>
    <w:p w:rsidR="00EF4C6A" w:rsidRDefault="00EF4C6A" w:rsidP="00EF4C6A">
      <w:pPr>
        <w:pStyle w:val="3rdPos"/>
        <w:spacing w:line="240" w:lineRule="auto"/>
        <w:rPr>
          <w:rFonts w:ascii="Arial" w:hAnsi="Arial"/>
        </w:rPr>
      </w:pPr>
    </w:p>
    <w:p w:rsidR="00EF4C6A" w:rsidRDefault="00EF4C6A" w:rsidP="00EF4C6A">
      <w:pPr>
        <w:pStyle w:val="1stPos"/>
        <w:spacing w:line="240" w:lineRule="auto"/>
        <w:rPr>
          <w:rFonts w:ascii="Arial" w:hAnsi="Arial"/>
          <w:b/>
        </w:rPr>
      </w:pPr>
      <w:r>
        <w:rPr>
          <w:rFonts w:ascii="Arial" w:hAnsi="Arial"/>
          <w:b/>
        </w:rPr>
        <w:t>2.02</w:t>
      </w:r>
      <w:r>
        <w:rPr>
          <w:rFonts w:ascii="Arial" w:hAnsi="Arial"/>
          <w:b/>
        </w:rPr>
        <w:tab/>
        <w:t>Fabrication</w:t>
      </w:r>
    </w:p>
    <w:p w:rsidR="00EF4C6A" w:rsidRDefault="00EF4C6A" w:rsidP="00EF4C6A">
      <w:pPr>
        <w:pStyle w:val="1stPos"/>
        <w:spacing w:line="240" w:lineRule="auto"/>
        <w:rPr>
          <w:rFonts w:ascii="Arial" w:hAnsi="Arial"/>
          <w:b/>
        </w:rPr>
      </w:pPr>
    </w:p>
    <w:p w:rsidR="00EF4C6A" w:rsidRDefault="00EF4C6A" w:rsidP="00EF4C6A">
      <w:pPr>
        <w:pStyle w:val="2ndPos"/>
        <w:spacing w:line="240" w:lineRule="auto"/>
        <w:rPr>
          <w:rFonts w:ascii="Arial" w:hAnsi="Arial"/>
        </w:rPr>
      </w:pPr>
      <w:r>
        <w:rPr>
          <w:rFonts w:ascii="Arial" w:hAnsi="Arial"/>
        </w:rPr>
        <w:t>A.</w:t>
      </w:r>
      <w:r>
        <w:rPr>
          <w:rFonts w:ascii="Arial" w:hAnsi="Arial"/>
        </w:rPr>
        <w:tab/>
        <w:t>General</w:t>
      </w:r>
    </w:p>
    <w:p w:rsidR="00EF4C6A" w:rsidRDefault="00EF4C6A" w:rsidP="00EF4C6A">
      <w:pPr>
        <w:pStyle w:val="3rdPos"/>
        <w:spacing w:line="240" w:lineRule="auto"/>
        <w:rPr>
          <w:rFonts w:ascii="Arial" w:hAnsi="Arial"/>
        </w:rPr>
      </w:pPr>
      <w:r>
        <w:rPr>
          <w:rFonts w:ascii="Arial" w:hAnsi="Arial"/>
        </w:rPr>
        <w:t>All aluminum frame extrusions shall have a minimum wall thickness of .080" (2 mm).</w:t>
      </w:r>
    </w:p>
    <w:p w:rsidR="00EF4C6A" w:rsidRDefault="00EF4C6A" w:rsidP="00EF4C6A">
      <w:pPr>
        <w:pStyle w:val="3rdPos"/>
        <w:spacing w:line="240" w:lineRule="auto"/>
        <w:rPr>
          <w:rFonts w:ascii="Arial" w:hAnsi="Arial"/>
        </w:rPr>
      </w:pPr>
    </w:p>
    <w:p w:rsidR="00EF4C6A" w:rsidRDefault="00EF4C6A" w:rsidP="00EF4C6A">
      <w:pPr>
        <w:pStyle w:val="2ndPos"/>
        <w:spacing w:line="240" w:lineRule="auto"/>
        <w:rPr>
          <w:rFonts w:ascii="Arial" w:hAnsi="Arial"/>
        </w:rPr>
      </w:pPr>
      <w:r>
        <w:rPr>
          <w:rFonts w:ascii="Arial" w:hAnsi="Arial"/>
        </w:rPr>
        <w:t>B.</w:t>
      </w:r>
      <w:r>
        <w:rPr>
          <w:rFonts w:ascii="Arial" w:hAnsi="Arial"/>
        </w:rPr>
        <w:tab/>
        <w:t>Frame</w:t>
      </w:r>
    </w:p>
    <w:p w:rsidR="00EF4C6A" w:rsidRDefault="00EF4C6A" w:rsidP="00EF4C6A">
      <w:pPr>
        <w:pStyle w:val="3rdPos"/>
        <w:spacing w:line="240" w:lineRule="auto"/>
        <w:rPr>
          <w:rFonts w:ascii="Arial" w:hAnsi="Arial"/>
        </w:rPr>
      </w:pPr>
      <w:r>
        <w:rPr>
          <w:rFonts w:ascii="Arial" w:hAnsi="Arial"/>
        </w:rPr>
        <w:t>1.</w:t>
      </w:r>
      <w:r>
        <w:rPr>
          <w:rFonts w:ascii="Arial" w:hAnsi="Arial"/>
        </w:rPr>
        <w:tab/>
        <w:t>Depth of frame shall not be less than 4 1/2" (114 mm).</w:t>
      </w:r>
    </w:p>
    <w:p w:rsidR="00EF4C6A" w:rsidRDefault="00EF4C6A" w:rsidP="00EF4C6A">
      <w:pPr>
        <w:pStyle w:val="3rdPos"/>
        <w:spacing w:line="240" w:lineRule="auto"/>
        <w:rPr>
          <w:rFonts w:ascii="Arial" w:hAnsi="Arial"/>
        </w:rPr>
      </w:pPr>
      <w:r>
        <w:rPr>
          <w:rFonts w:ascii="Arial" w:hAnsi="Arial"/>
        </w:rPr>
        <w:t>2.</w:t>
      </w:r>
      <w:r>
        <w:rPr>
          <w:rFonts w:ascii="Arial" w:hAnsi="Arial"/>
        </w:rPr>
        <w:tab/>
        <w:t>Face dimension shall not be less than 2" (50 mm).</w:t>
      </w:r>
    </w:p>
    <w:p w:rsidR="00EF4C6A" w:rsidRDefault="00EF4C6A" w:rsidP="00EF4C6A">
      <w:pPr>
        <w:pStyle w:val="3rdPos"/>
        <w:spacing w:line="240" w:lineRule="auto"/>
        <w:rPr>
          <w:rFonts w:ascii="Arial" w:hAnsi="Arial"/>
        </w:rPr>
      </w:pPr>
      <w:r>
        <w:rPr>
          <w:rFonts w:ascii="Arial" w:hAnsi="Arial"/>
        </w:rPr>
        <w:t>3.</w:t>
      </w:r>
      <w:r>
        <w:rPr>
          <w:rFonts w:ascii="Arial" w:hAnsi="Arial"/>
        </w:rPr>
        <w:tab/>
        <w:t>Frame components shall be screw spline construction.</w:t>
      </w:r>
    </w:p>
    <w:p w:rsidR="00EF4C6A" w:rsidRDefault="00EF4C6A" w:rsidP="00EF4C6A">
      <w:pPr>
        <w:pStyle w:val="3rdPos"/>
        <w:spacing w:line="240" w:lineRule="auto"/>
        <w:rPr>
          <w:rFonts w:ascii="Arial" w:hAnsi="Arial"/>
        </w:rPr>
      </w:pPr>
    </w:p>
    <w:p w:rsidR="00EF4C6A" w:rsidRDefault="00EF4C6A" w:rsidP="00EF4C6A">
      <w:pPr>
        <w:pStyle w:val="2ndPos"/>
        <w:spacing w:line="240" w:lineRule="auto"/>
        <w:rPr>
          <w:rFonts w:ascii="Arial" w:hAnsi="Arial"/>
        </w:rPr>
      </w:pPr>
      <w:r>
        <w:rPr>
          <w:rFonts w:ascii="Arial" w:hAnsi="Arial"/>
        </w:rPr>
        <w:t>C.</w:t>
      </w:r>
      <w:r>
        <w:rPr>
          <w:rFonts w:ascii="Arial" w:hAnsi="Arial"/>
        </w:rPr>
        <w:tab/>
        <w:t>Glazing</w:t>
      </w:r>
    </w:p>
    <w:p w:rsidR="00EF4C6A" w:rsidRDefault="00EF4C6A" w:rsidP="00EF4C6A">
      <w:pPr>
        <w:pStyle w:val="3rdPos"/>
        <w:spacing w:line="240" w:lineRule="auto"/>
        <w:rPr>
          <w:rFonts w:ascii="Arial" w:hAnsi="Arial"/>
        </w:rPr>
      </w:pPr>
      <w:r>
        <w:rPr>
          <w:rFonts w:ascii="Arial" w:hAnsi="Arial"/>
        </w:rPr>
        <w:t>1.</w:t>
      </w:r>
      <w:r>
        <w:rPr>
          <w:rFonts w:ascii="Arial" w:hAnsi="Arial"/>
        </w:rPr>
        <w:tab/>
        <w:t>All units shall be “dry glazed" with gaskets on both exterior and interior of the glass.</w:t>
      </w:r>
    </w:p>
    <w:p w:rsidR="00EF4C6A" w:rsidRDefault="00EF4C6A" w:rsidP="00EF4C6A">
      <w:pPr>
        <w:pStyle w:val="3rdPos"/>
        <w:spacing w:line="240" w:lineRule="auto"/>
        <w:rPr>
          <w:rFonts w:ascii="Arial" w:hAnsi="Arial"/>
        </w:rPr>
      </w:pPr>
    </w:p>
    <w:p w:rsidR="00EF4C6A" w:rsidRDefault="00EF4C6A" w:rsidP="00EF4C6A">
      <w:pPr>
        <w:pStyle w:val="2ndPos"/>
        <w:spacing w:line="240" w:lineRule="auto"/>
      </w:pPr>
      <w:r>
        <w:t>D.</w:t>
      </w:r>
      <w:r>
        <w:tab/>
        <w:t>Finish</w:t>
      </w:r>
    </w:p>
    <w:p w:rsidR="00EF4C6A" w:rsidRPr="006D53F1" w:rsidRDefault="00EF4C6A" w:rsidP="00EF4C6A">
      <w:pPr>
        <w:widowControl w:val="0"/>
        <w:rPr>
          <w:rFonts w:ascii="Arial" w:hAnsi="Arial" w:cs="Arial"/>
          <w:b/>
          <w:bCs/>
          <w:sz w:val="20"/>
        </w:rPr>
      </w:pPr>
    </w:p>
    <w:p w:rsidR="00EF4C6A" w:rsidRPr="006D53F1" w:rsidRDefault="00EF4C6A" w:rsidP="00EF4C6A">
      <w:pPr>
        <w:pStyle w:val="3rdPos"/>
        <w:widowControl w:val="0"/>
        <w:numPr>
          <w:ilvl w:val="0"/>
          <w:numId w:val="14"/>
        </w:numPr>
        <w:tabs>
          <w:tab w:val="clear" w:pos="1080"/>
          <w:tab w:val="clear" w:pos="6120"/>
        </w:tabs>
        <w:overflowPunct/>
        <w:spacing w:line="240" w:lineRule="auto"/>
        <w:ind w:left="1080"/>
        <w:textAlignment w:val="auto"/>
        <w:rPr>
          <w:rFonts w:ascii="Arial" w:hAnsi="Arial" w:cs="Arial"/>
        </w:rPr>
      </w:pPr>
      <w:r w:rsidRPr="006D53F1">
        <w:rPr>
          <w:rFonts w:ascii="Arial" w:hAnsi="Arial" w:cs="Arial"/>
        </w:rPr>
        <w:t xml:space="preserve">Anodic </w:t>
      </w:r>
    </w:p>
    <w:p w:rsidR="00EF4C6A" w:rsidRPr="006D53F1" w:rsidRDefault="00EF4C6A" w:rsidP="00EF4C6A">
      <w:pPr>
        <w:widowControl w:val="0"/>
        <w:numPr>
          <w:ilvl w:val="1"/>
          <w:numId w:val="17"/>
        </w:numPr>
        <w:tabs>
          <w:tab w:val="clear" w:pos="2520"/>
        </w:tabs>
        <w:overflowPunct/>
        <w:ind w:left="1440"/>
        <w:textAlignment w:val="auto"/>
        <w:rPr>
          <w:rFonts w:ascii="Arial" w:hAnsi="Arial" w:cs="Arial"/>
          <w:sz w:val="20"/>
        </w:rPr>
      </w:pPr>
      <w:r w:rsidRPr="006D53F1">
        <w:rPr>
          <w:rFonts w:ascii="Arial" w:hAnsi="Arial" w:cs="Arial"/>
          <w:sz w:val="20"/>
        </w:rPr>
        <w:t xml:space="preserve">Finish all exposed areas of aluminum windows and components with electrolytically deposited color in accordance with Aluminum Association Designation </w:t>
      </w:r>
    </w:p>
    <w:p w:rsidR="00EF4C6A" w:rsidRPr="006D53F1" w:rsidRDefault="00EF4C6A" w:rsidP="00EF4C6A">
      <w:pPr>
        <w:widowControl w:val="0"/>
        <w:ind w:left="1080" w:firstLine="360"/>
        <w:rPr>
          <w:rFonts w:ascii="Arial" w:hAnsi="Arial" w:cs="Arial"/>
          <w:sz w:val="20"/>
        </w:rPr>
      </w:pPr>
      <w:r w:rsidRPr="006D53F1">
        <w:rPr>
          <w:rFonts w:ascii="Arial" w:hAnsi="Arial" w:cs="Arial"/>
          <w:sz w:val="20"/>
        </w:rPr>
        <w:t>AA-M10-C22-___ Color shall be ___.</w:t>
      </w:r>
    </w:p>
    <w:p w:rsidR="00EF4C6A" w:rsidRPr="006D53F1" w:rsidRDefault="00EF4C6A" w:rsidP="00EF4C6A">
      <w:pPr>
        <w:widowControl w:val="0"/>
        <w:ind w:left="1080"/>
        <w:rPr>
          <w:rFonts w:ascii="Arial" w:hAnsi="Arial" w:cs="Arial"/>
          <w:b/>
          <w:bCs/>
          <w:sz w:val="20"/>
        </w:rPr>
      </w:pPr>
    </w:p>
    <w:p w:rsidR="00EF4C6A" w:rsidRPr="006D53F1" w:rsidRDefault="00EF4C6A" w:rsidP="00EF4C6A">
      <w:pPr>
        <w:widowControl w:val="0"/>
        <w:tabs>
          <w:tab w:val="center" w:pos="2160"/>
          <w:tab w:val="center" w:pos="4320"/>
          <w:tab w:val="center" w:pos="6120"/>
          <w:tab w:val="center" w:pos="7920"/>
        </w:tabs>
        <w:ind w:left="1080"/>
        <w:rPr>
          <w:rFonts w:ascii="Arial" w:hAnsi="Arial" w:cs="Arial"/>
          <w:b/>
          <w:bCs/>
          <w:sz w:val="20"/>
        </w:rPr>
      </w:pPr>
      <w:r w:rsidRPr="006D53F1">
        <w:rPr>
          <w:rFonts w:ascii="Arial" w:hAnsi="Arial" w:cs="Arial"/>
          <w:b/>
          <w:bCs/>
          <w:sz w:val="20"/>
        </w:rPr>
        <w:tab/>
        <w:t>AA Description</w:t>
      </w:r>
      <w:r w:rsidRPr="006D53F1">
        <w:rPr>
          <w:rFonts w:ascii="Arial" w:hAnsi="Arial" w:cs="Arial"/>
          <w:b/>
          <w:bCs/>
          <w:sz w:val="20"/>
        </w:rPr>
        <w:tab/>
        <w:t>Description</w:t>
      </w:r>
      <w:r w:rsidRPr="006D53F1">
        <w:rPr>
          <w:rFonts w:ascii="Arial" w:hAnsi="Arial" w:cs="Arial"/>
          <w:b/>
          <w:bCs/>
          <w:sz w:val="20"/>
        </w:rPr>
        <w:tab/>
        <w:t>Arch. Class</w:t>
      </w:r>
      <w:r w:rsidRPr="006D53F1">
        <w:rPr>
          <w:rFonts w:ascii="Arial" w:hAnsi="Arial" w:cs="Arial"/>
          <w:b/>
          <w:bCs/>
          <w:sz w:val="20"/>
        </w:rPr>
        <w:tab/>
        <w:t>AAMA Guide Spec.</w:t>
      </w:r>
    </w:p>
    <w:p w:rsidR="00EF4C6A" w:rsidRPr="006D53F1" w:rsidRDefault="00EF4C6A" w:rsidP="00EF4C6A">
      <w:pPr>
        <w:widowControl w:val="0"/>
        <w:tabs>
          <w:tab w:val="center" w:pos="2160"/>
          <w:tab w:val="center" w:pos="4320"/>
          <w:tab w:val="center" w:pos="6120"/>
          <w:tab w:val="center" w:pos="7920"/>
        </w:tabs>
        <w:ind w:left="1080"/>
        <w:rPr>
          <w:rFonts w:ascii="Arial" w:hAnsi="Arial" w:cs="Arial"/>
          <w:sz w:val="20"/>
        </w:rPr>
      </w:pPr>
      <w:r w:rsidRPr="006D53F1">
        <w:rPr>
          <w:rFonts w:ascii="Arial" w:hAnsi="Arial" w:cs="Arial"/>
          <w:b/>
          <w:bCs/>
          <w:sz w:val="20"/>
        </w:rPr>
        <w:tab/>
      </w:r>
      <w:r w:rsidRPr="006D53F1">
        <w:rPr>
          <w:rFonts w:ascii="Arial" w:hAnsi="Arial" w:cs="Arial"/>
          <w:sz w:val="20"/>
        </w:rPr>
        <w:t>AA-M10-C22-A41</w:t>
      </w:r>
      <w:r>
        <w:rPr>
          <w:rFonts w:ascii="Arial" w:hAnsi="Arial" w:cs="Arial"/>
          <w:sz w:val="20"/>
        </w:rPr>
        <w:t xml:space="preserve"> (215-R1)</w:t>
      </w:r>
      <w:r w:rsidRPr="006D53F1">
        <w:rPr>
          <w:rFonts w:ascii="Arial" w:hAnsi="Arial" w:cs="Arial"/>
          <w:sz w:val="20"/>
        </w:rPr>
        <w:tab/>
        <w:t>Clear Anodized</w:t>
      </w:r>
      <w:r w:rsidRPr="006D53F1">
        <w:rPr>
          <w:rFonts w:ascii="Arial" w:hAnsi="Arial" w:cs="Arial"/>
          <w:sz w:val="20"/>
        </w:rPr>
        <w:tab/>
        <w:t>1</w:t>
      </w:r>
      <w:r w:rsidRPr="006D53F1">
        <w:rPr>
          <w:rFonts w:ascii="Arial" w:hAnsi="Arial" w:cs="Arial"/>
          <w:sz w:val="20"/>
        </w:rPr>
        <w:tab/>
        <w:t>611-98</w:t>
      </w:r>
    </w:p>
    <w:p w:rsidR="00EF4C6A" w:rsidRPr="006D53F1" w:rsidRDefault="00EF4C6A" w:rsidP="00EF4C6A">
      <w:pPr>
        <w:widowControl w:val="0"/>
        <w:tabs>
          <w:tab w:val="center" w:pos="2160"/>
          <w:tab w:val="center" w:pos="4320"/>
          <w:tab w:val="center" w:pos="6120"/>
          <w:tab w:val="center" w:pos="7920"/>
        </w:tabs>
        <w:ind w:left="1080"/>
        <w:rPr>
          <w:rFonts w:ascii="Arial" w:hAnsi="Arial" w:cs="Arial"/>
          <w:sz w:val="20"/>
        </w:rPr>
      </w:pPr>
      <w:r w:rsidRPr="006D53F1">
        <w:rPr>
          <w:rFonts w:ascii="Arial" w:hAnsi="Arial" w:cs="Arial"/>
          <w:sz w:val="20"/>
        </w:rPr>
        <w:tab/>
        <w:t>AA-M10-C22-A44</w:t>
      </w:r>
      <w:r w:rsidRPr="006D53F1">
        <w:rPr>
          <w:rFonts w:ascii="Arial" w:hAnsi="Arial" w:cs="Arial"/>
          <w:sz w:val="20"/>
        </w:rPr>
        <w:tab/>
        <w:t>Color Anodized</w:t>
      </w:r>
      <w:r w:rsidRPr="006D53F1">
        <w:rPr>
          <w:rFonts w:ascii="Arial" w:hAnsi="Arial" w:cs="Arial"/>
          <w:sz w:val="20"/>
        </w:rPr>
        <w:tab/>
        <w:t>1</w:t>
      </w:r>
      <w:r w:rsidRPr="006D53F1">
        <w:rPr>
          <w:rFonts w:ascii="Arial" w:hAnsi="Arial" w:cs="Arial"/>
          <w:sz w:val="20"/>
        </w:rPr>
        <w:tab/>
        <w:t>611-98</w:t>
      </w:r>
    </w:p>
    <w:p w:rsidR="00EF4C6A" w:rsidRPr="006D53F1" w:rsidRDefault="00EF4C6A" w:rsidP="00EF4C6A">
      <w:pPr>
        <w:widowControl w:val="0"/>
        <w:tabs>
          <w:tab w:val="left" w:pos="1440"/>
        </w:tabs>
        <w:ind w:left="1440" w:hanging="360"/>
        <w:rPr>
          <w:rFonts w:ascii="Arial" w:hAnsi="Arial" w:cs="Arial"/>
          <w:sz w:val="20"/>
        </w:rPr>
      </w:pPr>
    </w:p>
    <w:p w:rsidR="00EF4C6A" w:rsidRPr="006D53F1" w:rsidRDefault="00EF4C6A" w:rsidP="00EF4C6A">
      <w:pPr>
        <w:widowControl w:val="0"/>
        <w:tabs>
          <w:tab w:val="left" w:pos="1440"/>
        </w:tabs>
        <w:ind w:left="1440" w:hanging="360"/>
        <w:rPr>
          <w:rFonts w:ascii="Arial" w:hAnsi="Arial" w:cs="Arial"/>
          <w:sz w:val="20"/>
        </w:rPr>
      </w:pPr>
      <w:r w:rsidRPr="006D53F1">
        <w:rPr>
          <w:rFonts w:ascii="Arial" w:hAnsi="Arial" w:cs="Arial"/>
          <w:sz w:val="20"/>
        </w:rPr>
        <w:tab/>
        <w:t>OR</w:t>
      </w:r>
    </w:p>
    <w:p w:rsidR="00EF4C6A" w:rsidRPr="006D53F1" w:rsidRDefault="00EF4C6A" w:rsidP="00EF4C6A">
      <w:pPr>
        <w:pStyle w:val="3rdPos"/>
        <w:widowControl w:val="0"/>
        <w:numPr>
          <w:ilvl w:val="0"/>
          <w:numId w:val="15"/>
        </w:numPr>
        <w:tabs>
          <w:tab w:val="clear" w:pos="1080"/>
          <w:tab w:val="clear" w:pos="6120"/>
        </w:tabs>
        <w:overflowPunct/>
        <w:spacing w:line="240" w:lineRule="auto"/>
        <w:ind w:left="1080"/>
        <w:textAlignment w:val="auto"/>
        <w:rPr>
          <w:rFonts w:ascii="Arial" w:hAnsi="Arial" w:cs="Arial"/>
        </w:rPr>
      </w:pPr>
      <w:r w:rsidRPr="006D53F1">
        <w:rPr>
          <w:rFonts w:ascii="Arial" w:hAnsi="Arial" w:cs="Arial"/>
        </w:rPr>
        <w:t xml:space="preserve">Organic </w:t>
      </w:r>
    </w:p>
    <w:p w:rsidR="00EF4C6A" w:rsidRDefault="00EF4C6A" w:rsidP="00EF4C6A">
      <w:pPr>
        <w:widowControl w:val="0"/>
        <w:numPr>
          <w:ilvl w:val="1"/>
          <w:numId w:val="16"/>
        </w:numPr>
        <w:tabs>
          <w:tab w:val="left" w:pos="1080"/>
        </w:tabs>
        <w:overflowPunct/>
        <w:textAlignment w:val="auto"/>
        <w:rPr>
          <w:rFonts w:ascii="Arial" w:hAnsi="Arial" w:cs="Arial"/>
          <w:sz w:val="20"/>
        </w:rPr>
        <w:sectPr w:rsidR="00EF4C6A" w:rsidSect="00945FD7">
          <w:footerReference w:type="default" r:id="rId16"/>
          <w:footnotePr>
            <w:numRestart w:val="eachSect"/>
          </w:footnotePr>
          <w:type w:val="continuous"/>
          <w:pgSz w:w="12240" w:h="15840"/>
          <w:pgMar w:top="1440" w:right="1008" w:bottom="1530" w:left="1440" w:header="216" w:footer="615" w:gutter="0"/>
          <w:cols w:space="0"/>
          <w:docGrid w:linePitch="326"/>
        </w:sectPr>
      </w:pPr>
      <w:r w:rsidRPr="006D53F1">
        <w:rPr>
          <w:rFonts w:ascii="Arial" w:hAnsi="Arial" w:cs="Arial"/>
          <w:sz w:val="20"/>
        </w:rPr>
        <w:t>Finish all exposed areas of aluminum windows and componen</w:t>
      </w:r>
      <w:r>
        <w:rPr>
          <w:rFonts w:ascii="Arial" w:hAnsi="Arial" w:cs="Arial"/>
          <w:sz w:val="20"/>
        </w:rPr>
        <w:t>ts with ___. Color shall</w:t>
      </w:r>
      <w:r>
        <w:rPr>
          <w:rFonts w:ascii="Arial" w:hAnsi="Arial" w:cs="Arial"/>
          <w:sz w:val="20"/>
        </w:rPr>
        <w:br/>
        <w:t>be ___ in accordance to AAMA 2604 &lt;OR&gt; AAMA 2605.</w:t>
      </w:r>
    </w:p>
    <w:p w:rsidR="00EF4C6A" w:rsidRPr="006D53F1" w:rsidRDefault="00EF4C6A" w:rsidP="00EF4C6A">
      <w:pPr>
        <w:widowControl w:val="0"/>
        <w:tabs>
          <w:tab w:val="left" w:pos="1080"/>
        </w:tabs>
        <w:overflowPunct/>
        <w:ind w:left="1080"/>
        <w:textAlignment w:val="auto"/>
        <w:rPr>
          <w:rFonts w:ascii="Arial" w:hAnsi="Arial" w:cs="Arial"/>
          <w:sz w:val="20"/>
        </w:rPr>
      </w:pPr>
    </w:p>
    <w:p w:rsidR="00EF4C6A" w:rsidRPr="006D53F1" w:rsidRDefault="00EF4C6A" w:rsidP="00EF4C6A">
      <w:pPr>
        <w:widowControl w:val="0"/>
        <w:tabs>
          <w:tab w:val="left" w:pos="1080"/>
        </w:tabs>
        <w:ind w:left="1080" w:hanging="360"/>
        <w:rPr>
          <w:rFonts w:ascii="Arial" w:hAnsi="Arial" w:cs="Arial"/>
          <w:sz w:val="20"/>
        </w:rPr>
      </w:pPr>
    </w:p>
    <w:p w:rsidR="00EF4C6A" w:rsidRDefault="00EF4C6A" w:rsidP="00EF4C6A">
      <w:pPr>
        <w:pStyle w:val="1stPos"/>
        <w:spacing w:line="240" w:lineRule="auto"/>
        <w:rPr>
          <w:rFonts w:ascii="Arial" w:hAnsi="Arial"/>
          <w:b/>
        </w:rPr>
      </w:pPr>
      <w:r>
        <w:rPr>
          <w:rFonts w:ascii="Arial" w:hAnsi="Arial"/>
          <w:b/>
        </w:rPr>
        <w:t>PART 3 EXECUTION</w:t>
      </w:r>
    </w:p>
    <w:p w:rsidR="00EF4C6A" w:rsidRDefault="00EF4C6A" w:rsidP="00EF4C6A">
      <w:pPr>
        <w:pStyle w:val="1stPos"/>
        <w:spacing w:line="240" w:lineRule="auto"/>
        <w:rPr>
          <w:rFonts w:ascii="Arial" w:hAnsi="Arial"/>
          <w:b/>
        </w:rPr>
      </w:pPr>
    </w:p>
    <w:p w:rsidR="00EF4C6A" w:rsidRDefault="00EF4C6A" w:rsidP="00EF4C6A">
      <w:pPr>
        <w:pStyle w:val="1stPos"/>
        <w:spacing w:line="240" w:lineRule="auto"/>
        <w:rPr>
          <w:rFonts w:ascii="Arial" w:hAnsi="Arial"/>
          <w:b/>
        </w:rPr>
      </w:pPr>
      <w:r>
        <w:rPr>
          <w:rFonts w:ascii="Arial" w:hAnsi="Arial"/>
          <w:b/>
        </w:rPr>
        <w:t>3.01</w:t>
      </w:r>
      <w:r>
        <w:rPr>
          <w:rFonts w:ascii="Arial" w:hAnsi="Arial"/>
          <w:b/>
        </w:rPr>
        <w:tab/>
        <w:t>Inspection</w:t>
      </w:r>
    </w:p>
    <w:p w:rsidR="00EF4C6A" w:rsidRDefault="00EF4C6A" w:rsidP="00EF4C6A">
      <w:pPr>
        <w:pStyle w:val="1stPos"/>
        <w:spacing w:line="240" w:lineRule="auto"/>
        <w:rPr>
          <w:rFonts w:ascii="Arial" w:hAnsi="Arial"/>
          <w:b/>
        </w:rPr>
      </w:pPr>
    </w:p>
    <w:p w:rsidR="00EF4C6A" w:rsidRDefault="00EF4C6A" w:rsidP="00EF4C6A">
      <w:pPr>
        <w:pStyle w:val="2ndPos"/>
        <w:spacing w:line="240" w:lineRule="auto"/>
        <w:rPr>
          <w:rFonts w:ascii="Arial" w:hAnsi="Arial"/>
        </w:rPr>
      </w:pPr>
      <w:r>
        <w:rPr>
          <w:rFonts w:ascii="Arial" w:hAnsi="Arial"/>
        </w:rPr>
        <w:t>A.</w:t>
      </w:r>
      <w:r>
        <w:rPr>
          <w:rFonts w:ascii="Arial" w:hAnsi="Arial"/>
        </w:rPr>
        <w:tab/>
        <w:t>Job Conditions</w:t>
      </w:r>
    </w:p>
    <w:p w:rsidR="00EF4C6A" w:rsidRDefault="00EF4C6A" w:rsidP="00EF4C6A">
      <w:pPr>
        <w:pStyle w:val="3rdPos"/>
        <w:spacing w:line="240" w:lineRule="auto"/>
        <w:rPr>
          <w:rFonts w:ascii="Arial" w:hAnsi="Arial"/>
        </w:rPr>
      </w:pPr>
      <w:r>
        <w:rPr>
          <w:rFonts w:ascii="Arial" w:hAnsi="Arial"/>
        </w:rPr>
        <w:t>1.</w:t>
      </w:r>
      <w:r>
        <w:rPr>
          <w:rFonts w:ascii="Arial" w:hAnsi="Arial"/>
        </w:rPr>
        <w:tab/>
        <w:t>All openings to be prepared by others to the proper size and be plumb, level and the proper location as shown on the architect's drawings.</w:t>
      </w:r>
    </w:p>
    <w:p w:rsidR="00EF4C6A" w:rsidRDefault="00EF4C6A" w:rsidP="00EF4C6A">
      <w:pPr>
        <w:widowControl w:val="0"/>
        <w:tabs>
          <w:tab w:val="left" w:pos="1080"/>
        </w:tabs>
        <w:ind w:left="1080" w:hanging="360"/>
        <w:rPr>
          <w:rFonts w:ascii="Arial" w:hAnsi="Arial" w:cs="Arial"/>
          <w:sz w:val="20"/>
        </w:rPr>
      </w:pPr>
    </w:p>
    <w:p w:rsidR="00EF4C6A" w:rsidRDefault="00EF4C6A" w:rsidP="00EF4C6A">
      <w:pPr>
        <w:pStyle w:val="1stPos"/>
        <w:spacing w:line="240" w:lineRule="auto"/>
        <w:rPr>
          <w:rFonts w:ascii="Arial" w:hAnsi="Arial"/>
          <w:b/>
        </w:rPr>
      </w:pPr>
      <w:r>
        <w:rPr>
          <w:rFonts w:ascii="Arial" w:hAnsi="Arial"/>
          <w:b/>
        </w:rPr>
        <w:t>3.02</w:t>
      </w:r>
      <w:r>
        <w:rPr>
          <w:rFonts w:ascii="Arial" w:hAnsi="Arial"/>
          <w:b/>
        </w:rPr>
        <w:tab/>
        <w:t>Installation</w:t>
      </w:r>
    </w:p>
    <w:p w:rsidR="00EF4C6A" w:rsidRDefault="00EF4C6A" w:rsidP="00EF4C6A">
      <w:pPr>
        <w:pStyle w:val="1stPos"/>
        <w:spacing w:line="240" w:lineRule="auto"/>
        <w:rPr>
          <w:rFonts w:ascii="Arial" w:hAnsi="Arial"/>
          <w:b/>
        </w:rPr>
      </w:pPr>
    </w:p>
    <w:p w:rsidR="00EF4C6A" w:rsidRDefault="00EF4C6A" w:rsidP="00EF4C6A">
      <w:pPr>
        <w:pStyle w:val="2ndPos"/>
        <w:spacing w:line="240" w:lineRule="auto"/>
        <w:rPr>
          <w:rFonts w:ascii="Arial" w:hAnsi="Arial"/>
        </w:rPr>
      </w:pPr>
      <w:r>
        <w:rPr>
          <w:rFonts w:ascii="Arial" w:hAnsi="Arial"/>
        </w:rPr>
        <w:t>A.</w:t>
      </w:r>
      <w:r>
        <w:rPr>
          <w:rFonts w:ascii="Arial" w:hAnsi="Arial"/>
        </w:rPr>
        <w:tab/>
        <w:t>Use Qualified and Skilled installers in accordance with approved shop drawings and specifications.</w:t>
      </w:r>
    </w:p>
    <w:p w:rsidR="00EF4C6A" w:rsidRDefault="00EF4C6A" w:rsidP="00EF4C6A">
      <w:pPr>
        <w:pStyle w:val="2ndPos"/>
        <w:spacing w:line="240" w:lineRule="auto"/>
        <w:rPr>
          <w:rFonts w:ascii="Arial" w:hAnsi="Arial"/>
        </w:rPr>
      </w:pPr>
    </w:p>
    <w:p w:rsidR="00EF4C6A" w:rsidRDefault="00EF4C6A" w:rsidP="00EF4C6A">
      <w:pPr>
        <w:pStyle w:val="2ndPos"/>
        <w:spacing w:line="240" w:lineRule="auto"/>
        <w:rPr>
          <w:rFonts w:ascii="Arial" w:hAnsi="Arial"/>
        </w:rPr>
      </w:pPr>
      <w:r>
        <w:rPr>
          <w:rFonts w:ascii="Arial" w:hAnsi="Arial"/>
        </w:rPr>
        <w:t>B.</w:t>
      </w:r>
      <w:r>
        <w:rPr>
          <w:rFonts w:ascii="Arial" w:hAnsi="Arial"/>
        </w:rPr>
        <w:tab/>
        <w:t>Storefront system should be erected plumb and true, as established bench marks, lines and grades per the Shop Drawings.</w:t>
      </w:r>
    </w:p>
    <w:p w:rsidR="00EF4C6A" w:rsidRDefault="00EF4C6A" w:rsidP="00EF4C6A">
      <w:pPr>
        <w:pStyle w:val="2ndPos"/>
        <w:spacing w:line="240" w:lineRule="auto"/>
        <w:rPr>
          <w:rFonts w:ascii="Arial" w:hAnsi="Arial"/>
        </w:rPr>
      </w:pPr>
    </w:p>
    <w:p w:rsidR="00EF4C6A" w:rsidRDefault="00EF4C6A" w:rsidP="00EF4C6A">
      <w:pPr>
        <w:pStyle w:val="2ndPos"/>
        <w:spacing w:line="240" w:lineRule="auto"/>
        <w:rPr>
          <w:rFonts w:ascii="Arial" w:hAnsi="Arial"/>
        </w:rPr>
      </w:pPr>
      <w:r>
        <w:rPr>
          <w:rFonts w:ascii="Arial" w:hAnsi="Arial"/>
        </w:rPr>
        <w:t>C.</w:t>
      </w:r>
      <w:r>
        <w:rPr>
          <w:rFonts w:ascii="Arial" w:hAnsi="Arial"/>
        </w:rPr>
        <w:tab/>
        <w:t>Entrance doors shall be securely anchored in place, plumb and level. Check components and make adjustments for proper operation and performance of units.</w:t>
      </w:r>
    </w:p>
    <w:p w:rsidR="00EF4C6A" w:rsidRDefault="00EF4C6A" w:rsidP="00EF4C6A">
      <w:pPr>
        <w:pStyle w:val="2ndPos"/>
        <w:spacing w:line="240" w:lineRule="auto"/>
        <w:rPr>
          <w:rFonts w:ascii="Arial" w:hAnsi="Arial"/>
        </w:rPr>
      </w:pPr>
    </w:p>
    <w:p w:rsidR="00EF4C6A" w:rsidRDefault="00EF4C6A" w:rsidP="00EF4C6A">
      <w:pPr>
        <w:pStyle w:val="2ndPos"/>
        <w:spacing w:line="240" w:lineRule="auto"/>
        <w:rPr>
          <w:rFonts w:ascii="Arial" w:hAnsi="Arial"/>
        </w:rPr>
      </w:pPr>
      <w:r>
        <w:rPr>
          <w:rFonts w:ascii="Arial" w:hAnsi="Arial"/>
        </w:rPr>
        <w:t>D.</w:t>
      </w:r>
      <w:r>
        <w:rPr>
          <w:rFonts w:ascii="Arial" w:hAnsi="Arial"/>
        </w:rPr>
        <w:tab/>
        <w:t>Furnish and apply sealants to provide a weather tight installation at all joints and intersections and at opening perimeters per sealant manufacturers instructions.</w:t>
      </w:r>
    </w:p>
    <w:p w:rsidR="00EF4C6A" w:rsidRDefault="00EF4C6A" w:rsidP="00EF4C6A">
      <w:pPr>
        <w:pStyle w:val="2ndPos"/>
        <w:spacing w:line="240" w:lineRule="auto"/>
        <w:rPr>
          <w:rFonts w:ascii="Arial" w:hAnsi="Arial"/>
        </w:rPr>
      </w:pPr>
    </w:p>
    <w:p w:rsidR="00EF4C6A" w:rsidRDefault="00EF4C6A" w:rsidP="00EF4C6A">
      <w:pPr>
        <w:pStyle w:val="2ndPos"/>
        <w:spacing w:line="240" w:lineRule="auto"/>
        <w:rPr>
          <w:rFonts w:ascii="Arial" w:hAnsi="Arial"/>
        </w:rPr>
      </w:pPr>
      <w:r>
        <w:rPr>
          <w:rFonts w:ascii="Arial" w:hAnsi="Arial"/>
        </w:rPr>
        <w:t>E.</w:t>
      </w:r>
      <w:r>
        <w:rPr>
          <w:rFonts w:ascii="Arial" w:hAnsi="Arial"/>
        </w:rPr>
        <w:tab/>
        <w:t>Sealing materials specified shall be used in strict accordance with the manufacturer‘s instructions.  All surfaces must be clean and free of foreign matter before application. Sealing compounds shall be tooled to fill the joints and provide an asthetically acceptable finish.</w:t>
      </w:r>
    </w:p>
    <w:p w:rsidR="00EF4C6A" w:rsidRDefault="00EF4C6A" w:rsidP="00EF4C6A">
      <w:pPr>
        <w:pStyle w:val="2ndPos"/>
        <w:spacing w:line="240" w:lineRule="auto"/>
        <w:rPr>
          <w:rFonts w:ascii="Arial" w:hAnsi="Arial"/>
        </w:rPr>
      </w:pPr>
    </w:p>
    <w:p w:rsidR="00EF4C6A" w:rsidRDefault="00EF4C6A" w:rsidP="00EF4C6A">
      <w:pPr>
        <w:pStyle w:val="1stPos"/>
        <w:spacing w:line="240" w:lineRule="auto"/>
        <w:rPr>
          <w:rFonts w:ascii="Arial" w:hAnsi="Arial"/>
          <w:b/>
        </w:rPr>
      </w:pPr>
      <w:r>
        <w:rPr>
          <w:rFonts w:ascii="Arial" w:hAnsi="Arial"/>
          <w:b/>
        </w:rPr>
        <w:t>3.03</w:t>
      </w:r>
      <w:r>
        <w:rPr>
          <w:rFonts w:ascii="Arial" w:hAnsi="Arial"/>
          <w:b/>
        </w:rPr>
        <w:tab/>
      </w:r>
      <w:smartTag w:uri="urn:schemas-microsoft-com:office:smarttags" w:element="place">
        <w:smartTag w:uri="urn:schemas-microsoft-com:office:smarttags" w:element="City">
          <w:r>
            <w:rPr>
              <w:rFonts w:ascii="Arial" w:hAnsi="Arial"/>
              <w:b/>
            </w:rPr>
            <w:t>Anchorage</w:t>
          </w:r>
        </w:smartTag>
      </w:smartTag>
    </w:p>
    <w:p w:rsidR="00EF4C6A" w:rsidRDefault="00EF4C6A" w:rsidP="00EF4C6A">
      <w:pPr>
        <w:pStyle w:val="1stPos"/>
        <w:spacing w:line="240" w:lineRule="auto"/>
        <w:rPr>
          <w:rFonts w:ascii="Arial" w:hAnsi="Arial"/>
          <w:b/>
        </w:rPr>
      </w:pPr>
    </w:p>
    <w:p w:rsidR="00EF4C6A" w:rsidRDefault="00EF4C6A" w:rsidP="00EF4C6A">
      <w:pPr>
        <w:pStyle w:val="2ndPos"/>
        <w:spacing w:line="240" w:lineRule="auto"/>
        <w:rPr>
          <w:rFonts w:ascii="Arial" w:hAnsi="Arial"/>
        </w:rPr>
      </w:pPr>
    </w:p>
    <w:p w:rsidR="00EF4C6A" w:rsidRDefault="00EF4C6A" w:rsidP="00EF4C6A">
      <w:pPr>
        <w:pStyle w:val="1stPos"/>
        <w:spacing w:line="240" w:lineRule="auto"/>
        <w:rPr>
          <w:rFonts w:ascii="Arial" w:hAnsi="Arial"/>
          <w:b/>
        </w:rPr>
      </w:pPr>
      <w:r>
        <w:rPr>
          <w:rFonts w:ascii="Arial" w:hAnsi="Arial"/>
          <w:b/>
        </w:rPr>
        <w:t>3.04</w:t>
      </w:r>
      <w:r>
        <w:rPr>
          <w:rFonts w:ascii="Arial" w:hAnsi="Arial"/>
          <w:b/>
        </w:rPr>
        <w:tab/>
        <w:t>Protection and Cleaning</w:t>
      </w:r>
    </w:p>
    <w:p w:rsidR="00EF4C6A" w:rsidRDefault="00EF4C6A" w:rsidP="00EF4C6A">
      <w:pPr>
        <w:pStyle w:val="1stPos"/>
        <w:spacing w:line="240" w:lineRule="auto"/>
        <w:rPr>
          <w:rFonts w:ascii="Arial" w:hAnsi="Arial"/>
          <w:b/>
        </w:rPr>
      </w:pPr>
    </w:p>
    <w:p w:rsidR="00EF4C6A" w:rsidRDefault="00EF4C6A" w:rsidP="00EF4C6A">
      <w:pPr>
        <w:pStyle w:val="2ndPos"/>
        <w:spacing w:line="240" w:lineRule="auto"/>
        <w:rPr>
          <w:rFonts w:ascii="Arial" w:hAnsi="Arial"/>
        </w:rPr>
      </w:pPr>
      <w:r>
        <w:rPr>
          <w:rFonts w:ascii="Arial" w:hAnsi="Arial"/>
        </w:rPr>
        <w:t>A.</w:t>
      </w:r>
      <w:r>
        <w:rPr>
          <w:rFonts w:ascii="Arial" w:hAnsi="Arial"/>
        </w:rPr>
        <w:tab/>
        <w:t xml:space="preserve">The general contractor shall protect the aluminum materials and finish against damage from adjacent construction and harmful chemicals and substances. The general contractor shall remove any protective coatings, and shall clean the component and aluminum surfaces as recommended.  </w:t>
      </w:r>
    </w:p>
    <w:p w:rsidR="00EF4C6A" w:rsidRDefault="00EF4C6A" w:rsidP="005A1AB5">
      <w:pPr>
        <w:tabs>
          <w:tab w:val="left" w:pos="360"/>
        </w:tabs>
        <w:rPr>
          <w:rFonts w:ascii="Arial" w:hAnsi="Arial" w:cs="Arial"/>
          <w:color w:val="FF0000"/>
          <w:sz w:val="16"/>
          <w:szCs w:val="16"/>
        </w:rPr>
      </w:pPr>
    </w:p>
    <w:p w:rsidR="00EF4C6A" w:rsidRPr="00EF4C6A" w:rsidRDefault="00EF4C6A" w:rsidP="00EF4C6A">
      <w:pPr>
        <w:rPr>
          <w:rFonts w:ascii="Arial" w:hAnsi="Arial" w:cs="Arial"/>
          <w:sz w:val="16"/>
          <w:szCs w:val="16"/>
        </w:rPr>
      </w:pPr>
    </w:p>
    <w:p w:rsidR="00EF4C6A" w:rsidRPr="00EF4C6A" w:rsidRDefault="00EF4C6A" w:rsidP="00EF4C6A">
      <w:pPr>
        <w:rPr>
          <w:rFonts w:ascii="Arial" w:hAnsi="Arial" w:cs="Arial"/>
          <w:sz w:val="16"/>
          <w:szCs w:val="16"/>
        </w:rPr>
      </w:pPr>
    </w:p>
    <w:p w:rsidR="00EF4C6A" w:rsidRPr="00EF4C6A" w:rsidRDefault="00EF4C6A" w:rsidP="00EF4C6A">
      <w:pPr>
        <w:rPr>
          <w:rFonts w:ascii="Arial" w:hAnsi="Arial" w:cs="Arial"/>
          <w:sz w:val="16"/>
          <w:szCs w:val="16"/>
        </w:rPr>
      </w:pPr>
    </w:p>
    <w:p w:rsidR="00EF4C6A" w:rsidRPr="00EF4C6A" w:rsidRDefault="00EF4C6A" w:rsidP="00EF4C6A">
      <w:pPr>
        <w:rPr>
          <w:rFonts w:ascii="Arial" w:hAnsi="Arial" w:cs="Arial"/>
          <w:sz w:val="16"/>
          <w:szCs w:val="16"/>
        </w:rPr>
      </w:pPr>
    </w:p>
    <w:p w:rsidR="00EF4C6A" w:rsidRPr="00EF4C6A" w:rsidRDefault="00EF4C6A" w:rsidP="00EF4C6A">
      <w:pPr>
        <w:rPr>
          <w:rFonts w:ascii="Arial" w:hAnsi="Arial" w:cs="Arial"/>
          <w:sz w:val="16"/>
          <w:szCs w:val="16"/>
        </w:rPr>
      </w:pPr>
    </w:p>
    <w:p w:rsidR="00EF4C6A" w:rsidRPr="00EF4C6A" w:rsidRDefault="00EF4C6A" w:rsidP="00EF4C6A">
      <w:pPr>
        <w:rPr>
          <w:rFonts w:ascii="Arial" w:hAnsi="Arial" w:cs="Arial"/>
          <w:sz w:val="16"/>
          <w:szCs w:val="16"/>
        </w:rPr>
      </w:pPr>
    </w:p>
    <w:p w:rsidR="00EF4C6A" w:rsidRPr="00EF4C6A" w:rsidRDefault="00EF4C6A" w:rsidP="00EF4C6A">
      <w:pPr>
        <w:rPr>
          <w:rFonts w:ascii="Arial" w:hAnsi="Arial" w:cs="Arial"/>
          <w:sz w:val="16"/>
          <w:szCs w:val="16"/>
        </w:rPr>
      </w:pPr>
    </w:p>
    <w:p w:rsidR="00EF4C6A" w:rsidRPr="00EF4C6A" w:rsidRDefault="00EF4C6A" w:rsidP="00EF4C6A">
      <w:pPr>
        <w:rPr>
          <w:rFonts w:ascii="Arial" w:hAnsi="Arial" w:cs="Arial"/>
          <w:sz w:val="16"/>
          <w:szCs w:val="16"/>
        </w:rPr>
      </w:pPr>
    </w:p>
    <w:p w:rsidR="00EF4C6A" w:rsidRPr="00EF4C6A" w:rsidRDefault="00EF4C6A" w:rsidP="00EF4C6A">
      <w:pPr>
        <w:rPr>
          <w:rFonts w:ascii="Arial" w:hAnsi="Arial" w:cs="Arial"/>
          <w:sz w:val="16"/>
          <w:szCs w:val="16"/>
        </w:rPr>
      </w:pPr>
    </w:p>
    <w:p w:rsidR="00EF4C6A" w:rsidRPr="00EF4C6A" w:rsidRDefault="00EF4C6A" w:rsidP="00EF4C6A">
      <w:pPr>
        <w:rPr>
          <w:rFonts w:ascii="Arial" w:hAnsi="Arial" w:cs="Arial"/>
          <w:sz w:val="16"/>
          <w:szCs w:val="16"/>
        </w:rPr>
      </w:pPr>
    </w:p>
    <w:p w:rsidR="00EF4C6A" w:rsidRPr="00EF4C6A" w:rsidRDefault="00EF4C6A" w:rsidP="00EF4C6A">
      <w:pPr>
        <w:rPr>
          <w:rFonts w:ascii="Arial" w:hAnsi="Arial" w:cs="Arial"/>
          <w:sz w:val="16"/>
          <w:szCs w:val="16"/>
        </w:rPr>
      </w:pPr>
    </w:p>
    <w:p w:rsidR="00EF4C6A" w:rsidRPr="00EF4C6A" w:rsidRDefault="00EF4C6A" w:rsidP="00EF4C6A">
      <w:pPr>
        <w:rPr>
          <w:rFonts w:ascii="Arial" w:hAnsi="Arial" w:cs="Arial"/>
          <w:sz w:val="16"/>
          <w:szCs w:val="16"/>
        </w:rPr>
      </w:pPr>
    </w:p>
    <w:p w:rsidR="00EF4C6A" w:rsidRPr="00EF4C6A" w:rsidRDefault="00EF4C6A" w:rsidP="00EF4C6A">
      <w:pPr>
        <w:rPr>
          <w:rFonts w:ascii="Arial" w:hAnsi="Arial" w:cs="Arial"/>
          <w:sz w:val="16"/>
          <w:szCs w:val="16"/>
        </w:rPr>
      </w:pPr>
    </w:p>
    <w:p w:rsidR="00EF4C6A" w:rsidRPr="00EF4C6A" w:rsidRDefault="00EF4C6A" w:rsidP="00EF4C6A">
      <w:pPr>
        <w:rPr>
          <w:rFonts w:ascii="Arial" w:hAnsi="Arial" w:cs="Arial"/>
          <w:sz w:val="16"/>
          <w:szCs w:val="16"/>
        </w:rPr>
      </w:pPr>
    </w:p>
    <w:p w:rsidR="00EF4C6A" w:rsidRPr="00EF4C6A" w:rsidRDefault="00EF4C6A" w:rsidP="00EF4C6A">
      <w:pPr>
        <w:rPr>
          <w:rFonts w:ascii="Arial" w:hAnsi="Arial" w:cs="Arial"/>
          <w:sz w:val="16"/>
          <w:szCs w:val="16"/>
        </w:rPr>
      </w:pPr>
    </w:p>
    <w:p w:rsidR="00EF4C6A" w:rsidRPr="00EF4C6A" w:rsidRDefault="00EF4C6A" w:rsidP="00EF4C6A">
      <w:pPr>
        <w:rPr>
          <w:rFonts w:ascii="Arial" w:hAnsi="Arial" w:cs="Arial"/>
          <w:sz w:val="16"/>
          <w:szCs w:val="16"/>
        </w:rPr>
      </w:pPr>
    </w:p>
    <w:p w:rsidR="00EF4C6A" w:rsidRPr="00EF4C6A" w:rsidRDefault="00EF4C6A" w:rsidP="00EF4C6A">
      <w:pPr>
        <w:rPr>
          <w:rFonts w:ascii="Arial" w:hAnsi="Arial" w:cs="Arial"/>
          <w:sz w:val="16"/>
          <w:szCs w:val="16"/>
        </w:rPr>
      </w:pPr>
    </w:p>
    <w:p w:rsidR="00EF4C6A" w:rsidRPr="00EF4C6A" w:rsidRDefault="00EF4C6A" w:rsidP="00EF4C6A">
      <w:pPr>
        <w:rPr>
          <w:rFonts w:ascii="Arial" w:hAnsi="Arial" w:cs="Arial"/>
          <w:sz w:val="16"/>
          <w:szCs w:val="16"/>
        </w:rPr>
      </w:pPr>
    </w:p>
    <w:p w:rsidR="00EF4C6A" w:rsidRDefault="00EF4C6A" w:rsidP="00EF4C6A">
      <w:pPr>
        <w:rPr>
          <w:rFonts w:ascii="Arial" w:hAnsi="Arial" w:cs="Arial"/>
          <w:sz w:val="16"/>
          <w:szCs w:val="16"/>
        </w:rPr>
        <w:sectPr w:rsidR="00EF4C6A" w:rsidSect="00945FD7">
          <w:footerReference w:type="default" r:id="rId17"/>
          <w:footnotePr>
            <w:numRestart w:val="eachSect"/>
          </w:footnotePr>
          <w:type w:val="continuous"/>
          <w:pgSz w:w="12240" w:h="15840"/>
          <w:pgMar w:top="1440" w:right="1008" w:bottom="1530" w:left="1440" w:header="216" w:footer="615" w:gutter="0"/>
          <w:cols w:space="0"/>
          <w:docGrid w:linePitch="326"/>
        </w:sectPr>
      </w:pPr>
    </w:p>
    <w:p w:rsidR="00EF4C6A" w:rsidRPr="00EF4C6A" w:rsidRDefault="00EF4C6A" w:rsidP="00EF4C6A">
      <w:pPr>
        <w:rPr>
          <w:rFonts w:ascii="Arial" w:hAnsi="Arial" w:cs="Arial"/>
          <w:sz w:val="16"/>
          <w:szCs w:val="16"/>
        </w:rPr>
      </w:pPr>
    </w:p>
    <w:p w:rsidR="00EF4C6A" w:rsidRPr="00EF4C6A" w:rsidRDefault="00EF4C6A" w:rsidP="00EF4C6A">
      <w:pPr>
        <w:rPr>
          <w:rFonts w:ascii="Arial" w:hAnsi="Arial" w:cs="Arial"/>
          <w:sz w:val="16"/>
          <w:szCs w:val="16"/>
        </w:rPr>
      </w:pPr>
    </w:p>
    <w:p w:rsidR="00EF4C6A" w:rsidRPr="00EF4C6A" w:rsidRDefault="00EF4C6A" w:rsidP="00EF4C6A">
      <w:pPr>
        <w:rPr>
          <w:rFonts w:ascii="Arial" w:hAnsi="Arial" w:cs="Arial"/>
          <w:sz w:val="16"/>
          <w:szCs w:val="16"/>
        </w:rPr>
      </w:pPr>
    </w:p>
    <w:p w:rsidR="00470534" w:rsidRPr="00517389" w:rsidRDefault="00470534" w:rsidP="00470534">
      <w:pPr>
        <w:pStyle w:val="CMT"/>
        <w:ind w:left="0" w:right="432"/>
        <w:rPr>
          <w:rFonts w:ascii="Arial" w:hAnsi="Arial" w:cs="Arial"/>
          <w:vanish w:val="0"/>
        </w:rPr>
      </w:pPr>
    </w:p>
    <w:p w:rsidR="00DC0C37" w:rsidRPr="00EF4C6A" w:rsidRDefault="00DC0C37" w:rsidP="00EF4C6A">
      <w:pPr>
        <w:tabs>
          <w:tab w:val="left" w:pos="8445"/>
        </w:tabs>
        <w:rPr>
          <w:rFonts w:ascii="Arial" w:hAnsi="Arial" w:cs="Arial"/>
          <w:sz w:val="16"/>
          <w:szCs w:val="16"/>
        </w:rPr>
      </w:pPr>
    </w:p>
    <w:sectPr w:rsidR="00DC0C37" w:rsidRPr="00EF4C6A" w:rsidSect="00945FD7">
      <w:footerReference w:type="default" r:id="rId18"/>
      <w:footnotePr>
        <w:numRestart w:val="eachSect"/>
      </w:footnotePr>
      <w:type w:val="continuous"/>
      <w:pgSz w:w="12240" w:h="15840"/>
      <w:pgMar w:top="1440" w:right="1008" w:bottom="1530" w:left="1440" w:header="216" w:footer="615"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422" w:rsidRDefault="00CC5422" w:rsidP="007339CB">
      <w:r>
        <w:separator/>
      </w:r>
    </w:p>
  </w:endnote>
  <w:endnote w:type="continuationSeparator" w:id="0">
    <w:p w:rsidR="00CC5422" w:rsidRDefault="00CC5422" w:rsidP="0073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65 Helvetica Medium">
    <w:panose1 w:val="00000000000000000000"/>
    <w:charset w:val="00"/>
    <w:family w:val="auto"/>
    <w:notTrueType/>
    <w:pitch w:val="default"/>
    <w:sig w:usb0="00000003" w:usb1="00000000" w:usb2="00000000" w:usb3="00000000" w:csb0="00000001" w:csb1="00000000"/>
  </w:font>
  <w:font w:name="45 Helvetica 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PCL6)">
    <w:panose1 w:val="00000000000000000000"/>
    <w:charset w:val="00"/>
    <w:family w:val="roman"/>
    <w:notTrueType/>
    <w:pitch w:val="default"/>
    <w:sig w:usb0="00000003" w:usb1="00000000" w:usb2="00000000" w:usb3="00000000" w:csb0="00000001" w:csb1="00000000"/>
  </w:font>
  <w:font w:name="TradeGothic LT Bold">
    <w:panose1 w:val="020B0706030503020504"/>
    <w:charset w:val="00"/>
    <w:family w:val="auto"/>
    <w:pitch w:val="variable"/>
    <w:sig w:usb0="A00000AF" w:usb1="4000004A" w:usb2="00000010" w:usb3="00000000" w:csb0="00000119" w:csb1="00000000"/>
  </w:font>
  <w:font w:name="TradeGothic LT">
    <w:panose1 w:val="020B0506030503020504"/>
    <w:charset w:val="00"/>
    <w:family w:val="swiss"/>
    <w:pitch w:val="variable"/>
    <w:sig w:usb0="A00000AF" w:usb1="4000004A" w:usb2="00000010" w:usb3="00000000" w:csb0="0000011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9E4" w:rsidRDefault="00A209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9E4" w:rsidRDefault="00A209E4"/>
  <w:p w:rsidR="00A209E4" w:rsidRPr="00A823CD" w:rsidRDefault="00A209E4" w:rsidP="0001709D">
    <w:pPr>
      <w:pStyle w:val="Footer"/>
      <w:ind w:left="4680"/>
      <w:jc w:val="right"/>
      <w:rPr>
        <w:rFonts w:ascii="TradeGothic LT Bold" w:hAnsi="TradeGothic LT Bold"/>
        <w:sz w:val="32"/>
        <w:szCs w:val="32"/>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left:0;text-align:left;margin-left:-26.05pt;margin-top:-19.8pt;width:518.05pt;height:55.45pt;z-index:-251615744">
          <v:imagedata r:id="rId1" o:title="" croptop="28167f" cropbottom="27377f" cropleft="5860f" cropright="19420f"/>
        </v:shape>
        <o:OLEObject Type="Embed" ProgID="AutoCAD.Drawing.19" ShapeID="_x0000_s2077" DrawAspect="Content" ObjectID="_1458029106" r:id="rId2"/>
      </w:object>
    </w:r>
    <w:r w:rsidRPr="00A823CD">
      <w:rPr>
        <w:rFonts w:ascii="TradeGothic LT Bold" w:hAnsi="TradeGothic LT Bold"/>
        <w:sz w:val="32"/>
        <w:szCs w:val="32"/>
      </w:rPr>
      <w:t>SF</w:t>
    </w:r>
    <w:r w:rsidR="002869BB">
      <w:rPr>
        <w:rFonts w:ascii="TradeGothic LT Bold" w:hAnsi="TradeGothic LT Bold"/>
        <w:sz w:val="32"/>
        <w:szCs w:val="32"/>
      </w:rPr>
      <w:t>GS-B450ss</w:t>
    </w:r>
    <w:r w:rsidRPr="00A823CD">
      <w:rPr>
        <w:rFonts w:ascii="TradeGothic LT Bold" w:hAnsi="TradeGothic LT Bold"/>
        <w:sz w:val="32"/>
        <w:szCs w:val="32"/>
      </w:rPr>
      <w:t>-</w:t>
    </w:r>
    <w:r>
      <w:rPr>
        <w:rFonts w:ascii="TradeGothic LT Bold" w:hAnsi="TradeGothic LT Bold"/>
        <w:sz w:val="32"/>
        <w:szCs w:val="32"/>
      </w:rPr>
      <w:t>1</w:t>
    </w:r>
  </w:p>
  <w:p w:rsidR="00A209E4" w:rsidRPr="00A823CD" w:rsidRDefault="00A209E4" w:rsidP="0001709D">
    <w:pPr>
      <w:pStyle w:val="Footer"/>
      <w:jc w:val="right"/>
      <w:rPr>
        <w:rFonts w:ascii="TradeGothic LT Bold" w:hAnsi="TradeGothic LT Bold"/>
        <w:sz w:val="36"/>
        <w:szCs w:val="36"/>
      </w:rPr>
    </w:pPr>
    <w:r>
      <w:rPr>
        <w:rFonts w:ascii="TradeGothic LT Bold" w:hAnsi="TradeGothic LT Bold"/>
        <w:sz w:val="16"/>
        <w:szCs w:val="16"/>
      </w:rPr>
      <w:t xml:space="preserve">                                                                                                                                                                                                        </w:t>
    </w:r>
    <w:r w:rsidRPr="00A823CD">
      <w:rPr>
        <w:rFonts w:ascii="TradeGothic LT Bold" w:hAnsi="TradeGothic LT Bold"/>
        <w:sz w:val="16"/>
        <w:szCs w:val="16"/>
      </w:rPr>
      <w:t>Boyd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9E4" w:rsidRDefault="00A209E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9BB" w:rsidRDefault="002869BB"/>
  <w:p w:rsidR="002869BB" w:rsidRPr="00A823CD" w:rsidRDefault="002869BB" w:rsidP="0001709D">
    <w:pPr>
      <w:pStyle w:val="Footer"/>
      <w:ind w:left="4680"/>
      <w:jc w:val="right"/>
      <w:rPr>
        <w:rFonts w:ascii="TradeGothic LT Bold" w:hAnsi="TradeGothic LT Bold"/>
        <w:sz w:val="32"/>
        <w:szCs w:val="32"/>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left:0;text-align:left;margin-left:-26.05pt;margin-top:-19.8pt;width:518.05pt;height:55.45pt;z-index:-251613696">
          <v:imagedata r:id="rId1" o:title="" croptop="28167f" cropbottom="27377f" cropleft="5860f" cropright="19420f"/>
        </v:shape>
        <o:OLEObject Type="Embed" ProgID="AutoCAD.Drawing.19" ShapeID="_x0000_s2078" DrawAspect="Content" ObjectID="_1458029110" r:id="rId2"/>
      </w:object>
    </w:r>
    <w:r w:rsidRPr="00A823CD">
      <w:rPr>
        <w:rFonts w:ascii="TradeGothic LT Bold" w:hAnsi="TradeGothic LT Bold"/>
        <w:sz w:val="32"/>
        <w:szCs w:val="32"/>
      </w:rPr>
      <w:t>SF</w:t>
    </w:r>
    <w:r>
      <w:rPr>
        <w:rFonts w:ascii="TradeGothic LT Bold" w:hAnsi="TradeGothic LT Bold"/>
        <w:sz w:val="32"/>
        <w:szCs w:val="32"/>
      </w:rPr>
      <w:t>GS-B450ss</w:t>
    </w:r>
    <w:r w:rsidRPr="00A823CD">
      <w:rPr>
        <w:rFonts w:ascii="TradeGothic LT Bold" w:hAnsi="TradeGothic LT Bold"/>
        <w:sz w:val="32"/>
        <w:szCs w:val="32"/>
      </w:rPr>
      <w:t>-</w:t>
    </w:r>
    <w:r>
      <w:rPr>
        <w:rFonts w:ascii="TradeGothic LT Bold" w:hAnsi="TradeGothic LT Bold"/>
        <w:sz w:val="32"/>
        <w:szCs w:val="32"/>
      </w:rPr>
      <w:t>2</w:t>
    </w:r>
  </w:p>
  <w:p w:rsidR="002869BB" w:rsidRPr="00A823CD" w:rsidRDefault="002869BB" w:rsidP="0001709D">
    <w:pPr>
      <w:pStyle w:val="Footer"/>
      <w:jc w:val="right"/>
      <w:rPr>
        <w:rFonts w:ascii="TradeGothic LT Bold" w:hAnsi="TradeGothic LT Bold"/>
        <w:sz w:val="36"/>
        <w:szCs w:val="36"/>
      </w:rPr>
    </w:pPr>
    <w:r>
      <w:rPr>
        <w:rFonts w:ascii="TradeGothic LT Bold" w:hAnsi="TradeGothic LT Bold"/>
        <w:sz w:val="16"/>
        <w:szCs w:val="16"/>
      </w:rPr>
      <w:t xml:space="preserve">                                                                                                                                                                                                        </w:t>
    </w:r>
    <w:r w:rsidRPr="00A823CD">
      <w:rPr>
        <w:rFonts w:ascii="TradeGothic LT Bold" w:hAnsi="TradeGothic LT Bold"/>
        <w:sz w:val="16"/>
        <w:szCs w:val="16"/>
      </w:rPr>
      <w:t>Boyd 2014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9BB" w:rsidRDefault="002869BB"/>
  <w:p w:rsidR="002869BB" w:rsidRPr="00A823CD" w:rsidRDefault="002869BB" w:rsidP="0001709D">
    <w:pPr>
      <w:pStyle w:val="Footer"/>
      <w:ind w:left="4680"/>
      <w:jc w:val="right"/>
      <w:rPr>
        <w:rFonts w:ascii="TradeGothic LT Bold" w:hAnsi="TradeGothic LT Bold"/>
        <w:sz w:val="32"/>
        <w:szCs w:val="32"/>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26.05pt;margin-top:-19.8pt;width:518.05pt;height:55.45pt;z-index:-251611648">
          <v:imagedata r:id="rId1" o:title="" croptop="28167f" cropbottom="27377f" cropleft="5860f" cropright="19420f"/>
        </v:shape>
        <o:OLEObject Type="Embed" ProgID="AutoCAD.Drawing.19" ShapeID="_x0000_s2079" DrawAspect="Content" ObjectID="_1458029109" r:id="rId2"/>
      </w:object>
    </w:r>
    <w:r w:rsidRPr="00A823CD">
      <w:rPr>
        <w:rFonts w:ascii="TradeGothic LT Bold" w:hAnsi="TradeGothic LT Bold"/>
        <w:sz w:val="32"/>
        <w:szCs w:val="32"/>
      </w:rPr>
      <w:t>SF</w:t>
    </w:r>
    <w:r>
      <w:rPr>
        <w:rFonts w:ascii="TradeGothic LT Bold" w:hAnsi="TradeGothic LT Bold"/>
        <w:sz w:val="32"/>
        <w:szCs w:val="32"/>
      </w:rPr>
      <w:t>GS-B450ss</w:t>
    </w:r>
    <w:r w:rsidRPr="00A823CD">
      <w:rPr>
        <w:rFonts w:ascii="TradeGothic LT Bold" w:hAnsi="TradeGothic LT Bold"/>
        <w:sz w:val="32"/>
        <w:szCs w:val="32"/>
      </w:rPr>
      <w:t>-</w:t>
    </w:r>
    <w:r>
      <w:rPr>
        <w:rFonts w:ascii="TradeGothic LT Bold" w:hAnsi="TradeGothic LT Bold"/>
        <w:sz w:val="32"/>
        <w:szCs w:val="32"/>
      </w:rPr>
      <w:t>3</w:t>
    </w:r>
  </w:p>
  <w:p w:rsidR="002869BB" w:rsidRPr="00A823CD" w:rsidRDefault="002869BB" w:rsidP="0001709D">
    <w:pPr>
      <w:pStyle w:val="Footer"/>
      <w:jc w:val="right"/>
      <w:rPr>
        <w:rFonts w:ascii="TradeGothic LT Bold" w:hAnsi="TradeGothic LT Bold"/>
        <w:sz w:val="36"/>
        <w:szCs w:val="36"/>
      </w:rPr>
    </w:pPr>
    <w:r>
      <w:rPr>
        <w:rFonts w:ascii="TradeGothic LT Bold" w:hAnsi="TradeGothic LT Bold"/>
        <w:sz w:val="16"/>
        <w:szCs w:val="16"/>
      </w:rPr>
      <w:t xml:space="preserve">                                                                                                                                                                                                        </w:t>
    </w:r>
    <w:r w:rsidRPr="00A823CD">
      <w:rPr>
        <w:rFonts w:ascii="TradeGothic LT Bold" w:hAnsi="TradeGothic LT Bold"/>
        <w:sz w:val="16"/>
        <w:szCs w:val="16"/>
      </w:rPr>
      <w:t>Boyd 2014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9BB" w:rsidRDefault="002869BB"/>
  <w:p w:rsidR="002869BB" w:rsidRPr="00A823CD" w:rsidRDefault="002869BB" w:rsidP="0001709D">
    <w:pPr>
      <w:pStyle w:val="Footer"/>
      <w:ind w:left="4680"/>
      <w:jc w:val="right"/>
      <w:rPr>
        <w:rFonts w:ascii="TradeGothic LT Bold" w:hAnsi="TradeGothic LT Bold"/>
        <w:sz w:val="32"/>
        <w:szCs w:val="32"/>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left:0;text-align:left;margin-left:-26.05pt;margin-top:-19.8pt;width:518.05pt;height:55.45pt;z-index:-251609600">
          <v:imagedata r:id="rId1" o:title="" croptop="28167f" cropbottom="27377f" cropleft="5860f" cropright="19420f"/>
        </v:shape>
        <o:OLEObject Type="Embed" ProgID="AutoCAD.Drawing.19" ShapeID="_x0000_s2080" DrawAspect="Content" ObjectID="_1458029108" r:id="rId2"/>
      </w:object>
    </w:r>
    <w:r w:rsidRPr="00A823CD">
      <w:rPr>
        <w:rFonts w:ascii="TradeGothic LT Bold" w:hAnsi="TradeGothic LT Bold"/>
        <w:sz w:val="32"/>
        <w:szCs w:val="32"/>
      </w:rPr>
      <w:t>SF</w:t>
    </w:r>
    <w:r>
      <w:rPr>
        <w:rFonts w:ascii="TradeGothic LT Bold" w:hAnsi="TradeGothic LT Bold"/>
        <w:sz w:val="32"/>
        <w:szCs w:val="32"/>
      </w:rPr>
      <w:t>GS-B450ss</w:t>
    </w:r>
    <w:r w:rsidRPr="00A823CD">
      <w:rPr>
        <w:rFonts w:ascii="TradeGothic LT Bold" w:hAnsi="TradeGothic LT Bold"/>
        <w:sz w:val="32"/>
        <w:szCs w:val="32"/>
      </w:rPr>
      <w:t>-</w:t>
    </w:r>
    <w:r>
      <w:rPr>
        <w:rFonts w:ascii="TradeGothic LT Bold" w:hAnsi="TradeGothic LT Bold"/>
        <w:sz w:val="32"/>
        <w:szCs w:val="32"/>
      </w:rPr>
      <w:t>4</w:t>
    </w:r>
  </w:p>
  <w:p w:rsidR="002869BB" w:rsidRPr="00A823CD" w:rsidRDefault="002869BB" w:rsidP="0001709D">
    <w:pPr>
      <w:pStyle w:val="Footer"/>
      <w:jc w:val="right"/>
      <w:rPr>
        <w:rFonts w:ascii="TradeGothic LT Bold" w:hAnsi="TradeGothic LT Bold"/>
        <w:sz w:val="36"/>
        <w:szCs w:val="36"/>
      </w:rPr>
    </w:pPr>
    <w:r>
      <w:rPr>
        <w:rFonts w:ascii="TradeGothic LT Bold" w:hAnsi="TradeGothic LT Bold"/>
        <w:sz w:val="16"/>
        <w:szCs w:val="16"/>
      </w:rPr>
      <w:t xml:space="preserve">                                                                                                                                                                                                        </w:t>
    </w:r>
    <w:r w:rsidRPr="00A823CD">
      <w:rPr>
        <w:rFonts w:ascii="TradeGothic LT Bold" w:hAnsi="TradeGothic LT Bold"/>
        <w:sz w:val="16"/>
        <w:szCs w:val="16"/>
      </w:rPr>
      <w:t>Boyd 2014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9BB" w:rsidRDefault="002869BB"/>
  <w:p w:rsidR="002869BB" w:rsidRPr="00A823CD" w:rsidRDefault="002869BB" w:rsidP="0001709D">
    <w:pPr>
      <w:pStyle w:val="Footer"/>
      <w:ind w:left="4680"/>
      <w:jc w:val="right"/>
      <w:rPr>
        <w:rFonts w:ascii="TradeGothic LT Bold" w:hAnsi="TradeGothic LT Bold"/>
        <w:sz w:val="32"/>
        <w:szCs w:val="32"/>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left:0;text-align:left;margin-left:-26.05pt;margin-top:-19.8pt;width:518.05pt;height:55.45pt;z-index:-251607552">
          <v:imagedata r:id="rId1" o:title="" croptop="28167f" cropbottom="27377f" cropleft="5860f" cropright="19420f"/>
        </v:shape>
        <o:OLEObject Type="Embed" ProgID="AutoCAD.Drawing.19" ShapeID="_x0000_s2081" DrawAspect="Content" ObjectID="_1458029107" r:id="rId2"/>
      </w:object>
    </w:r>
    <w:r w:rsidRPr="00A823CD">
      <w:rPr>
        <w:rFonts w:ascii="TradeGothic LT Bold" w:hAnsi="TradeGothic LT Bold"/>
        <w:sz w:val="32"/>
        <w:szCs w:val="32"/>
      </w:rPr>
      <w:t>SF</w:t>
    </w:r>
    <w:r>
      <w:rPr>
        <w:rFonts w:ascii="TradeGothic LT Bold" w:hAnsi="TradeGothic LT Bold"/>
        <w:sz w:val="32"/>
        <w:szCs w:val="32"/>
      </w:rPr>
      <w:t>GS-B450ss</w:t>
    </w:r>
    <w:r w:rsidRPr="00A823CD">
      <w:rPr>
        <w:rFonts w:ascii="TradeGothic LT Bold" w:hAnsi="TradeGothic LT Bold"/>
        <w:sz w:val="32"/>
        <w:szCs w:val="32"/>
      </w:rPr>
      <w:t>-</w:t>
    </w:r>
    <w:r>
      <w:rPr>
        <w:rFonts w:ascii="TradeGothic LT Bold" w:hAnsi="TradeGothic LT Bold"/>
        <w:sz w:val="32"/>
        <w:szCs w:val="32"/>
      </w:rPr>
      <w:t>5</w:t>
    </w:r>
    <w:bookmarkStart w:id="0" w:name="_GoBack"/>
    <w:bookmarkEnd w:id="0"/>
  </w:p>
  <w:p w:rsidR="002869BB" w:rsidRPr="00A823CD" w:rsidRDefault="002869BB" w:rsidP="0001709D">
    <w:pPr>
      <w:pStyle w:val="Footer"/>
      <w:jc w:val="right"/>
      <w:rPr>
        <w:rFonts w:ascii="TradeGothic LT Bold" w:hAnsi="TradeGothic LT Bold"/>
        <w:sz w:val="36"/>
        <w:szCs w:val="36"/>
      </w:rPr>
    </w:pPr>
    <w:r>
      <w:rPr>
        <w:rFonts w:ascii="TradeGothic LT Bold" w:hAnsi="TradeGothic LT Bold"/>
        <w:sz w:val="16"/>
        <w:szCs w:val="16"/>
      </w:rPr>
      <w:t xml:space="preserve">                                                                                                                                                                                                        </w:t>
    </w:r>
    <w:r w:rsidRPr="00A823CD">
      <w:rPr>
        <w:rFonts w:ascii="TradeGothic LT Bold" w:hAnsi="TradeGothic LT Bold"/>
        <w:sz w:val="16"/>
        <w:szCs w:val="16"/>
      </w:rPr>
      <w:t>Boyd 2014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534" w:rsidRPr="00A823CD" w:rsidRDefault="004E0E8D" w:rsidP="00A823CD">
    <w:pPr>
      <w:pStyle w:val="Footer"/>
      <w:ind w:left="4680" w:firstLine="3960"/>
      <w:jc w:val="right"/>
      <w:rPr>
        <w:rFonts w:ascii="TradeGothic LT Bold" w:hAnsi="TradeGothic LT Bold"/>
        <w:sz w:val="32"/>
        <w:szCs w:val="32"/>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26.05pt;margin-top:-26.55pt;width:517.5pt;height:65.9pt;z-index:-251619840">
          <v:imagedata r:id="rId1" o:title="" croptop="28167f" cropbottom="27377f" cropleft="5860f" cropright="19420f"/>
        </v:shape>
        <o:OLEObject Type="Embed" ProgID="AutoCAD.Drawing.19" ShapeID="_x0000_s2075" DrawAspect="Content" ObjectID="_1458029111" r:id="rId2"/>
      </w:object>
    </w:r>
    <w:r w:rsidR="00470534" w:rsidRPr="00A823CD">
      <w:rPr>
        <w:rFonts w:ascii="TradeGothic LT Bold" w:hAnsi="TradeGothic LT Bold"/>
        <w:sz w:val="32"/>
        <w:szCs w:val="32"/>
      </w:rPr>
      <w:t>SF</w:t>
    </w:r>
    <w:r w:rsidR="00470534">
      <w:rPr>
        <w:rFonts w:ascii="TradeGothic LT Bold" w:hAnsi="TradeGothic LT Bold"/>
        <w:sz w:val="32"/>
        <w:szCs w:val="32"/>
      </w:rPr>
      <w:t>GS</w:t>
    </w:r>
    <w:r w:rsidR="00470534" w:rsidRPr="00A823CD">
      <w:rPr>
        <w:rFonts w:ascii="TradeGothic LT Bold" w:hAnsi="TradeGothic LT Bold"/>
        <w:sz w:val="32"/>
        <w:szCs w:val="32"/>
      </w:rPr>
      <w:t>-</w:t>
    </w:r>
    <w:r w:rsidR="00470534">
      <w:rPr>
        <w:rFonts w:ascii="TradeGothic LT Bold" w:hAnsi="TradeGothic LT Bold"/>
        <w:sz w:val="32"/>
        <w:szCs w:val="32"/>
      </w:rPr>
      <w:t>21</w:t>
    </w:r>
  </w:p>
  <w:p w:rsidR="00470534" w:rsidRPr="00A823CD" w:rsidRDefault="00470534" w:rsidP="00A823CD">
    <w:pPr>
      <w:pStyle w:val="Footer"/>
      <w:jc w:val="center"/>
      <w:rPr>
        <w:rFonts w:ascii="TradeGothic LT Bold" w:hAnsi="TradeGothic LT Bold"/>
        <w:sz w:val="36"/>
        <w:szCs w:val="36"/>
      </w:rPr>
    </w:pPr>
    <w:r>
      <w:rPr>
        <w:rFonts w:ascii="TradeGothic LT Bold" w:hAnsi="TradeGothic LT Bold"/>
        <w:sz w:val="16"/>
        <w:szCs w:val="16"/>
      </w:rPr>
      <w:t xml:space="preserve">                                                                                                                                                                                                        </w:t>
    </w:r>
    <w:r w:rsidRPr="00A823CD">
      <w:rPr>
        <w:rFonts w:ascii="TradeGothic LT Bold" w:hAnsi="TradeGothic LT Bold"/>
        <w:sz w:val="16"/>
        <w:szCs w:val="16"/>
      </w:rPr>
      <w:t>Boyd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422" w:rsidRDefault="00CC5422" w:rsidP="007339CB">
      <w:r>
        <w:separator/>
      </w:r>
    </w:p>
  </w:footnote>
  <w:footnote w:type="continuationSeparator" w:id="0">
    <w:p w:rsidR="00CC5422" w:rsidRDefault="00CC5422" w:rsidP="00733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9E4" w:rsidRDefault="00A209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C37" w:rsidRDefault="004E0E8D" w:rsidP="00E25608">
    <w:pPr>
      <w:pStyle w:val="Header"/>
      <w:tabs>
        <w:tab w:val="center" w:pos="9900"/>
      </w:tabs>
      <w:ind w:left="-450"/>
      <w:jc w:val="right"/>
      <w:rPr>
        <w:rFonts w:ascii="TradeGothic LT Bold" w:hAnsi="TradeGothic LT Bold"/>
        <w:sz w:val="40"/>
        <w:szCs w:val="40"/>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22.3pt;margin-top:4.15pt;width:520.5pt;height:62.6pt;z-index:-251638272">
          <v:imagedata r:id="rId1" o:title="" croptop="13677f" cropbottom="40093f" cropleft="5022f" cropright="20090f" grayscale="t"/>
        </v:shape>
        <o:OLEObject Type="Embed" ProgID="AutoCAD.Drawing.19" ShapeID="_x0000_s2065" DrawAspect="Content" ObjectID="_1458029105" r:id="rId2"/>
      </w:object>
    </w:r>
    <w:r w:rsidR="00DC0C37" w:rsidRPr="00056E10">
      <w:rPr>
        <w:rFonts w:ascii="TradeGothic LT Bold" w:hAnsi="TradeGothic LT Bold"/>
        <w:sz w:val="40"/>
        <w:szCs w:val="40"/>
      </w:rPr>
      <w:t>Series B</w:t>
    </w:r>
    <w:r w:rsidR="00EF4C6A">
      <w:rPr>
        <w:rFonts w:ascii="TradeGothic LT Bold" w:hAnsi="TradeGothic LT Bold"/>
        <w:sz w:val="40"/>
        <w:szCs w:val="40"/>
      </w:rPr>
      <w:t>4</w:t>
    </w:r>
    <w:r w:rsidR="00DC0C37" w:rsidRPr="00056E10">
      <w:rPr>
        <w:rFonts w:ascii="TradeGothic LT Bold" w:hAnsi="TradeGothic LT Bold"/>
        <w:sz w:val="40"/>
        <w:szCs w:val="40"/>
      </w:rPr>
      <w:t>50</w:t>
    </w:r>
    <w:r w:rsidR="00DC0C37">
      <w:rPr>
        <w:rFonts w:ascii="TradeGothic LT Bold" w:hAnsi="TradeGothic LT Bold"/>
        <w:sz w:val="40"/>
        <w:szCs w:val="40"/>
      </w:rPr>
      <w:t xml:space="preserve"> </w:t>
    </w:r>
  </w:p>
  <w:p w:rsidR="00DC0C37" w:rsidRPr="00056E10" w:rsidRDefault="00DC0C37" w:rsidP="00E25608">
    <w:pPr>
      <w:pStyle w:val="Header"/>
      <w:tabs>
        <w:tab w:val="center" w:pos="9900"/>
      </w:tabs>
      <w:ind w:left="-450"/>
      <w:jc w:val="right"/>
      <w:rPr>
        <w:rFonts w:ascii="TradeGothic LT Bold" w:hAnsi="TradeGothic LT Bold"/>
        <w:sz w:val="22"/>
        <w:szCs w:val="22"/>
      </w:rPr>
    </w:pPr>
    <w:r w:rsidRPr="00056E10">
      <w:rPr>
        <w:rFonts w:ascii="TradeGothic LT Bold" w:hAnsi="TradeGothic LT Bold"/>
        <w:sz w:val="22"/>
        <w:szCs w:val="22"/>
      </w:rPr>
      <w:t>Guide Specification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9E4" w:rsidRDefault="00A209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46EB8"/>
    <w:multiLevelType w:val="hybridMultilevel"/>
    <w:tmpl w:val="C0F2A09A"/>
    <w:lvl w:ilvl="0" w:tplc="2FE0F4C4">
      <w:start w:val="9"/>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nsid w:val="0B2F41F9"/>
    <w:multiLevelType w:val="hybridMultilevel"/>
    <w:tmpl w:val="52C49B64"/>
    <w:lvl w:ilvl="0" w:tplc="8160BC56">
      <w:start w:val="1"/>
      <w:numFmt w:val="lowerLetter"/>
      <w:lvlText w:val="%1."/>
      <w:lvlJc w:val="left"/>
      <w:pPr>
        <w:tabs>
          <w:tab w:val="num" w:pos="3240"/>
        </w:tabs>
        <w:ind w:left="324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0F903FD5"/>
    <w:multiLevelType w:val="hybridMultilevel"/>
    <w:tmpl w:val="4D1CA408"/>
    <w:lvl w:ilvl="0" w:tplc="6E9A98AA">
      <w:start w:val="9"/>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
    <w:nsid w:val="12A451DA"/>
    <w:multiLevelType w:val="multilevel"/>
    <w:tmpl w:val="80523C50"/>
    <w:lvl w:ilvl="0">
      <w:start w:val="6"/>
      <w:numFmt w:val="decimalZero"/>
      <w:lvlText w:val="1.%1"/>
      <w:lvlJc w:val="left"/>
      <w:pPr>
        <w:tabs>
          <w:tab w:val="num" w:pos="720"/>
        </w:tabs>
        <w:ind w:left="720" w:hanging="720"/>
      </w:pPr>
      <w:rPr>
        <w:rFonts w:ascii="Arial" w:hAnsi="Arial" w:cs="Times New Roman" w:hint="default"/>
        <w:b/>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2."/>
      <w:lvlJc w:val="left"/>
      <w:pPr>
        <w:tabs>
          <w:tab w:val="num" w:pos="720"/>
        </w:tabs>
        <w:ind w:left="720" w:hanging="360"/>
      </w:pPr>
      <w:rPr>
        <w:rFonts w:ascii="Arial" w:hAnsi="Arial" w:cs="Times New Roman" w:hint="default"/>
        <w:b w:val="0"/>
        <w:i w:val="0"/>
        <w:color w:val="000000"/>
        <w:sz w:val="20"/>
      </w:rPr>
    </w:lvl>
    <w:lvl w:ilvl="2">
      <w:start w:val="1"/>
      <w:numFmt w:val="decimal"/>
      <w:lvlText w:val="%3."/>
      <w:lvlJc w:val="left"/>
      <w:pPr>
        <w:tabs>
          <w:tab w:val="num" w:pos="1080"/>
        </w:tabs>
        <w:ind w:left="1080" w:hanging="360"/>
      </w:pPr>
      <w:rPr>
        <w:rFonts w:ascii="Arial" w:hAnsi="Arial" w:cs="Times New Roman" w:hint="default"/>
        <w:b w:val="0"/>
        <w:i w:val="0"/>
        <w:color w:val="000000"/>
        <w:sz w:val="20"/>
      </w:rPr>
    </w:lvl>
    <w:lvl w:ilvl="3">
      <w:start w:val="1"/>
      <w:numFmt w:val="lowerLetter"/>
      <w:lvlText w:val="%4."/>
      <w:lvlJc w:val="left"/>
      <w:pPr>
        <w:tabs>
          <w:tab w:val="num" w:pos="1440"/>
        </w:tabs>
        <w:ind w:left="1440" w:hanging="360"/>
      </w:pPr>
      <w:rPr>
        <w:rFonts w:ascii="Arial" w:hAnsi="Arial" w:cs="Times New Roman" w:hint="default"/>
        <w:b w:val="0"/>
        <w:i w:val="0"/>
        <w:sz w:val="20"/>
      </w:rPr>
    </w:lvl>
    <w:lvl w:ilvl="4">
      <w:start w:val="1"/>
      <w:numFmt w:val="decimal"/>
      <w:lvlText w:val="(%5)"/>
      <w:lvlJc w:val="left"/>
      <w:pPr>
        <w:tabs>
          <w:tab w:val="num" w:pos="360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
    <w:nsid w:val="17A967AC"/>
    <w:multiLevelType w:val="hybridMultilevel"/>
    <w:tmpl w:val="20662DDE"/>
    <w:lvl w:ilvl="0" w:tplc="04090019">
      <w:start w:val="1"/>
      <w:numFmt w:val="lowerLetter"/>
      <w:lvlText w:val="%1."/>
      <w:lvlJc w:val="left"/>
      <w:pPr>
        <w:tabs>
          <w:tab w:val="num" w:pos="720"/>
        </w:tabs>
        <w:ind w:left="720" w:hanging="360"/>
      </w:pPr>
      <w:rPr>
        <w:rFonts w:cs="Times New Roman"/>
      </w:rPr>
    </w:lvl>
    <w:lvl w:ilvl="1" w:tplc="2772B456">
      <w:start w:val="4"/>
      <w:numFmt w:val="decimal"/>
      <w:lvlText w:val="%2."/>
      <w:lvlJc w:val="left"/>
      <w:pPr>
        <w:tabs>
          <w:tab w:val="num" w:pos="1440"/>
        </w:tabs>
        <w:ind w:left="1440" w:hanging="360"/>
      </w:pPr>
      <w:rPr>
        <w:rFonts w:cs="Times New Roman"/>
      </w:rPr>
    </w:lvl>
    <w:lvl w:ilvl="2" w:tplc="04090019">
      <w:start w:val="1"/>
      <w:numFmt w:val="lowerLetter"/>
      <w:lvlText w:val="%3."/>
      <w:lvlJc w:val="left"/>
      <w:pPr>
        <w:tabs>
          <w:tab w:val="num" w:pos="2340"/>
        </w:tabs>
        <w:ind w:left="2340" w:hanging="360"/>
      </w:pPr>
      <w:rPr>
        <w:rFonts w:cs="Times New Roman"/>
      </w:rPr>
    </w:lvl>
    <w:lvl w:ilvl="3" w:tplc="C12E90DE">
      <w:start w:val="5"/>
      <w:numFmt w:val="decimal"/>
      <w:lvlText w:val="%4."/>
      <w:lvlJc w:val="left"/>
      <w:pPr>
        <w:tabs>
          <w:tab w:val="num" w:pos="3240"/>
        </w:tabs>
        <w:ind w:left="3240" w:hanging="720"/>
      </w:pPr>
      <w:rPr>
        <w:rFonts w:cs="Times New Roman"/>
      </w:rPr>
    </w:lvl>
    <w:lvl w:ilvl="4" w:tplc="04090019">
      <w:start w:val="1"/>
      <w:numFmt w:val="lowerLetter"/>
      <w:lvlText w:val="%5."/>
      <w:lvlJc w:val="left"/>
      <w:pPr>
        <w:tabs>
          <w:tab w:val="num" w:pos="3600"/>
        </w:tabs>
        <w:ind w:left="3600" w:hanging="360"/>
      </w:pPr>
      <w:rPr>
        <w:rFonts w:cs="Times New Roman"/>
      </w:rPr>
    </w:lvl>
    <w:lvl w:ilvl="5" w:tplc="CAA21C50">
      <w:start w:val="4"/>
      <w:numFmt w:val="decimal"/>
      <w:lvlText w:val="%6."/>
      <w:lvlJc w:val="left"/>
      <w:pPr>
        <w:tabs>
          <w:tab w:val="num" w:pos="4860"/>
        </w:tabs>
        <w:ind w:left="4860" w:hanging="720"/>
      </w:pPr>
      <w:rPr>
        <w:rFonts w:cs="Times New Roman"/>
      </w:rPr>
    </w:lvl>
    <w:lvl w:ilvl="6" w:tplc="04090019">
      <w:start w:val="1"/>
      <w:numFmt w:val="lowerLetter"/>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19E22D64"/>
    <w:multiLevelType w:val="hybridMultilevel"/>
    <w:tmpl w:val="32C88768"/>
    <w:lvl w:ilvl="0" w:tplc="4086B634">
      <w:start w:val="1"/>
      <w:numFmt w:val="decimal"/>
      <w:lvlText w:val="%1."/>
      <w:lvlJc w:val="left"/>
      <w:pPr>
        <w:tabs>
          <w:tab w:val="num" w:pos="6120"/>
        </w:tabs>
        <w:ind w:left="6120" w:hanging="360"/>
      </w:pPr>
      <w:rPr>
        <w:rFonts w:cs="Times New Roman" w:hint="default"/>
        <w:b w:val="0"/>
        <w:i w:val="0"/>
        <w:color w:val="000000"/>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229D1221"/>
    <w:multiLevelType w:val="hybridMultilevel"/>
    <w:tmpl w:val="3FB21FE6"/>
    <w:lvl w:ilvl="0" w:tplc="31284324">
      <w:start w:val="1"/>
      <w:numFmt w:val="upperLetter"/>
      <w:lvlText w:val="%1."/>
      <w:lvlJc w:val="left"/>
      <w:pPr>
        <w:tabs>
          <w:tab w:val="num" w:pos="4320"/>
        </w:tabs>
        <w:ind w:left="4320" w:hanging="360"/>
      </w:pPr>
      <w:rPr>
        <w:rFonts w:cs="Times New Roman" w:hint="default"/>
        <w:b w:val="0"/>
        <w:i w:val="0"/>
        <w:color w:val="00000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3F3094BE">
      <w:start w:val="1"/>
      <w:numFmt w:val="decimal"/>
      <w:lvlText w:val="%4."/>
      <w:lvlJc w:val="left"/>
      <w:pPr>
        <w:tabs>
          <w:tab w:val="num" w:pos="3240"/>
        </w:tabs>
        <w:ind w:left="3240" w:hanging="360"/>
      </w:pPr>
      <w:rPr>
        <w:rFonts w:cs="Times New Roman" w:hint="default"/>
        <w:b w:val="0"/>
        <w:i w:val="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23AF1EDF"/>
    <w:multiLevelType w:val="hybridMultilevel"/>
    <w:tmpl w:val="E57C7C04"/>
    <w:lvl w:ilvl="0" w:tplc="E7381424">
      <w:start w:val="2"/>
      <w:numFmt w:val="lowerRoman"/>
      <w:lvlText w:val="%1."/>
      <w:lvlJc w:val="left"/>
      <w:pPr>
        <w:ind w:left="2520" w:hanging="72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8">
    <w:nsid w:val="27A102A8"/>
    <w:multiLevelType w:val="hybridMultilevel"/>
    <w:tmpl w:val="F3E2CC5A"/>
    <w:lvl w:ilvl="0" w:tplc="04090015">
      <w:start w:val="1"/>
      <w:numFmt w:val="upperLetter"/>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30AD15C6"/>
    <w:multiLevelType w:val="hybridMultilevel"/>
    <w:tmpl w:val="65CCBBD8"/>
    <w:lvl w:ilvl="0" w:tplc="8C6441FA">
      <w:start w:val="9"/>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0">
    <w:nsid w:val="394E1E35"/>
    <w:multiLevelType w:val="multilevel"/>
    <w:tmpl w:val="FA7C1006"/>
    <w:lvl w:ilvl="0">
      <w:start w:val="2"/>
      <w:numFmt w:val="decimalZero"/>
      <w:lvlText w:val="3.%1"/>
      <w:lvlJc w:val="left"/>
      <w:pPr>
        <w:tabs>
          <w:tab w:val="num" w:pos="720"/>
        </w:tabs>
        <w:ind w:left="720" w:hanging="72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2."/>
      <w:lvlJc w:val="left"/>
      <w:pPr>
        <w:tabs>
          <w:tab w:val="num" w:pos="720"/>
        </w:tabs>
        <w:ind w:left="720" w:hanging="360"/>
      </w:pPr>
      <w:rPr>
        <w:rFonts w:ascii="Arial" w:hAnsi="Arial" w:cs="Times New Roman" w:hint="default"/>
        <w:b w:val="0"/>
        <w:i w:val="0"/>
        <w:color w:val="000000"/>
        <w:sz w:val="20"/>
      </w:rPr>
    </w:lvl>
    <w:lvl w:ilvl="2">
      <w:start w:val="1"/>
      <w:numFmt w:val="decimal"/>
      <w:lvlText w:val="%3."/>
      <w:lvlJc w:val="left"/>
      <w:pPr>
        <w:tabs>
          <w:tab w:val="num" w:pos="1080"/>
        </w:tabs>
        <w:ind w:left="1080" w:hanging="360"/>
      </w:pPr>
      <w:rPr>
        <w:rFonts w:ascii="Arial" w:hAnsi="Arial" w:cs="Times New Roman" w:hint="default"/>
        <w:b w:val="0"/>
        <w:i w:val="0"/>
        <w:color w:val="000000"/>
        <w:sz w:val="20"/>
      </w:rPr>
    </w:lvl>
    <w:lvl w:ilvl="3">
      <w:start w:val="1"/>
      <w:numFmt w:val="lowerLetter"/>
      <w:lvlText w:val="%4."/>
      <w:lvlJc w:val="left"/>
      <w:pPr>
        <w:tabs>
          <w:tab w:val="num" w:pos="1440"/>
        </w:tabs>
        <w:ind w:left="1440" w:hanging="360"/>
      </w:pPr>
      <w:rPr>
        <w:rFonts w:ascii="Arial" w:hAnsi="Arial" w:cs="Times New Roman" w:hint="default"/>
        <w:b w:val="0"/>
        <w:i w:val="0"/>
        <w:sz w:val="20"/>
      </w:rPr>
    </w:lvl>
    <w:lvl w:ilvl="4">
      <w:start w:val="1"/>
      <w:numFmt w:val="decimal"/>
      <w:lvlText w:val="(%5)"/>
      <w:lvlJc w:val="left"/>
      <w:pPr>
        <w:tabs>
          <w:tab w:val="num" w:pos="360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nsid w:val="3A522418"/>
    <w:multiLevelType w:val="multilevel"/>
    <w:tmpl w:val="4D32CE4A"/>
    <w:lvl w:ilvl="0">
      <w:start w:val="2"/>
      <w:numFmt w:val="decimalZero"/>
      <w:lvlText w:val="3.%1"/>
      <w:lvlJc w:val="left"/>
      <w:pPr>
        <w:tabs>
          <w:tab w:val="num" w:pos="720"/>
        </w:tabs>
        <w:ind w:left="720" w:hanging="72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Arial" w:hAnsi="Arial" w:cs="Times New Roman" w:hint="default"/>
        <w:b w:val="0"/>
        <w:i w:val="0"/>
        <w:sz w:val="20"/>
      </w:rPr>
    </w:lvl>
    <w:lvl w:ilvl="2">
      <w:start w:val="1"/>
      <w:numFmt w:val="decimal"/>
      <w:lvlText w:val="%3."/>
      <w:lvlJc w:val="left"/>
      <w:pPr>
        <w:tabs>
          <w:tab w:val="num" w:pos="1080"/>
        </w:tabs>
        <w:ind w:left="1080" w:hanging="360"/>
      </w:pPr>
      <w:rPr>
        <w:rFonts w:ascii="Arial" w:hAnsi="Arial" w:cs="Times New Roman" w:hint="default"/>
        <w:b w:val="0"/>
        <w:i w:val="0"/>
        <w:color w:val="000000"/>
        <w:sz w:val="20"/>
      </w:rPr>
    </w:lvl>
    <w:lvl w:ilvl="3">
      <w:start w:val="1"/>
      <w:numFmt w:val="lowerLetter"/>
      <w:lvlText w:val="%4."/>
      <w:lvlJc w:val="left"/>
      <w:pPr>
        <w:tabs>
          <w:tab w:val="num" w:pos="1440"/>
        </w:tabs>
        <w:ind w:left="1440" w:hanging="360"/>
      </w:pPr>
      <w:rPr>
        <w:rFonts w:ascii="Arial" w:hAnsi="Arial" w:cs="Times New Roman" w:hint="default"/>
        <w:b w:val="0"/>
        <w:i w:val="0"/>
        <w:sz w:val="20"/>
      </w:rPr>
    </w:lvl>
    <w:lvl w:ilvl="4">
      <w:start w:val="1"/>
      <w:numFmt w:val="decimal"/>
      <w:lvlText w:val="(%5)"/>
      <w:lvlJc w:val="left"/>
      <w:pPr>
        <w:tabs>
          <w:tab w:val="num" w:pos="360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nsid w:val="3EFA345A"/>
    <w:multiLevelType w:val="hybridMultilevel"/>
    <w:tmpl w:val="2548A2D4"/>
    <w:lvl w:ilvl="0" w:tplc="DF52EA38">
      <w:start w:val="9"/>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3">
    <w:nsid w:val="4530118D"/>
    <w:multiLevelType w:val="singleLevel"/>
    <w:tmpl w:val="B7A6F66E"/>
    <w:lvl w:ilvl="0">
      <w:start w:val="1"/>
      <w:numFmt w:val="decimal"/>
      <w:lvlText w:val="%1."/>
      <w:lvlJc w:val="left"/>
      <w:pPr>
        <w:tabs>
          <w:tab w:val="num" w:pos="360"/>
        </w:tabs>
        <w:ind w:left="360" w:hanging="360"/>
      </w:pPr>
      <w:rPr>
        <w:rFonts w:cs="Times New Roman"/>
      </w:rPr>
    </w:lvl>
  </w:abstractNum>
  <w:abstractNum w:abstractNumId="14">
    <w:nsid w:val="457D1374"/>
    <w:multiLevelType w:val="multilevel"/>
    <w:tmpl w:val="FA0C588E"/>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468F0E42"/>
    <w:multiLevelType w:val="hybridMultilevel"/>
    <w:tmpl w:val="708C0D26"/>
    <w:lvl w:ilvl="0" w:tplc="4086B634">
      <w:start w:val="1"/>
      <w:numFmt w:val="decimal"/>
      <w:lvlText w:val="%1."/>
      <w:lvlJc w:val="left"/>
      <w:pPr>
        <w:tabs>
          <w:tab w:val="num" w:pos="6120"/>
        </w:tabs>
        <w:ind w:left="6120" w:hanging="360"/>
      </w:pPr>
      <w:rPr>
        <w:rFonts w:cs="Times New Roman" w:hint="default"/>
        <w:b w:val="0"/>
        <w:i w:val="0"/>
        <w:color w:val="000000"/>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nsid w:val="4E2E126A"/>
    <w:multiLevelType w:val="hybridMultilevel"/>
    <w:tmpl w:val="1DD28450"/>
    <w:lvl w:ilvl="0" w:tplc="04090015">
      <w:start w:val="1"/>
      <w:numFmt w:val="upp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7">
    <w:nsid w:val="550913C4"/>
    <w:multiLevelType w:val="hybridMultilevel"/>
    <w:tmpl w:val="D3945EB0"/>
    <w:lvl w:ilvl="0" w:tplc="8160BC56">
      <w:start w:val="1"/>
      <w:numFmt w:val="lowerLetter"/>
      <w:lvlText w:val="%1."/>
      <w:lvlJc w:val="left"/>
      <w:pPr>
        <w:tabs>
          <w:tab w:val="num" w:pos="2160"/>
        </w:tabs>
        <w:ind w:left="21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228576E"/>
    <w:multiLevelType w:val="hybridMultilevel"/>
    <w:tmpl w:val="49887C5A"/>
    <w:lvl w:ilvl="0" w:tplc="8EC0BE9E">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9">
    <w:nsid w:val="64636883"/>
    <w:multiLevelType w:val="multilevel"/>
    <w:tmpl w:val="4D32CE4A"/>
    <w:lvl w:ilvl="0">
      <w:start w:val="2"/>
      <w:numFmt w:val="decimalZero"/>
      <w:lvlText w:val="3.%1"/>
      <w:lvlJc w:val="left"/>
      <w:pPr>
        <w:tabs>
          <w:tab w:val="num" w:pos="720"/>
        </w:tabs>
        <w:ind w:left="720" w:hanging="72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Arial" w:hAnsi="Arial" w:cs="Times New Roman" w:hint="default"/>
        <w:b w:val="0"/>
        <w:i w:val="0"/>
        <w:sz w:val="20"/>
      </w:rPr>
    </w:lvl>
    <w:lvl w:ilvl="2">
      <w:start w:val="1"/>
      <w:numFmt w:val="decimal"/>
      <w:lvlText w:val="%3."/>
      <w:lvlJc w:val="left"/>
      <w:pPr>
        <w:tabs>
          <w:tab w:val="num" w:pos="1080"/>
        </w:tabs>
        <w:ind w:left="1080" w:hanging="360"/>
      </w:pPr>
      <w:rPr>
        <w:rFonts w:ascii="Arial" w:hAnsi="Arial" w:cs="Times New Roman" w:hint="default"/>
        <w:b w:val="0"/>
        <w:i w:val="0"/>
        <w:color w:val="000000"/>
        <w:sz w:val="20"/>
      </w:rPr>
    </w:lvl>
    <w:lvl w:ilvl="3">
      <w:start w:val="1"/>
      <w:numFmt w:val="lowerLetter"/>
      <w:lvlText w:val="%4."/>
      <w:lvlJc w:val="left"/>
      <w:pPr>
        <w:tabs>
          <w:tab w:val="num" w:pos="1440"/>
        </w:tabs>
        <w:ind w:left="1440" w:hanging="360"/>
      </w:pPr>
      <w:rPr>
        <w:rFonts w:ascii="Arial" w:hAnsi="Arial" w:cs="Times New Roman" w:hint="default"/>
        <w:b w:val="0"/>
        <w:i w:val="0"/>
        <w:sz w:val="20"/>
      </w:rPr>
    </w:lvl>
    <w:lvl w:ilvl="4">
      <w:start w:val="1"/>
      <w:numFmt w:val="decimal"/>
      <w:lvlText w:val="(%5)"/>
      <w:lvlJc w:val="left"/>
      <w:pPr>
        <w:tabs>
          <w:tab w:val="num" w:pos="360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0">
    <w:nsid w:val="647A6BAC"/>
    <w:multiLevelType w:val="singleLevel"/>
    <w:tmpl w:val="F366515E"/>
    <w:lvl w:ilvl="0">
      <w:start w:val="2"/>
      <w:numFmt w:val="upperLetter"/>
      <w:lvlText w:val="%1. "/>
      <w:legacy w:legacy="1" w:legacySpace="0" w:legacyIndent="360"/>
      <w:lvlJc w:val="left"/>
      <w:pPr>
        <w:ind w:left="720" w:hanging="360"/>
      </w:pPr>
      <w:rPr>
        <w:rFonts w:ascii="Arial" w:hAnsi="Arial" w:cs="Times New Roman" w:hint="default"/>
        <w:b w:val="0"/>
        <w:i w:val="0"/>
        <w:sz w:val="20"/>
      </w:rPr>
    </w:lvl>
  </w:abstractNum>
  <w:abstractNum w:abstractNumId="21">
    <w:nsid w:val="68485D27"/>
    <w:multiLevelType w:val="hybridMultilevel"/>
    <w:tmpl w:val="3C9C9618"/>
    <w:lvl w:ilvl="0" w:tplc="409E4230">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6D2A45E3"/>
    <w:multiLevelType w:val="hybridMultilevel"/>
    <w:tmpl w:val="41D6F930"/>
    <w:lvl w:ilvl="0" w:tplc="447A55C0">
      <w:start w:val="9"/>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num w:numId="1">
    <w:abstractNumId w:val="20"/>
  </w:num>
  <w:num w:numId="2">
    <w:abstractNumId w:val="6"/>
  </w:num>
  <w:num w:numId="3">
    <w:abstractNumId w:val="19"/>
  </w:num>
  <w:num w:numId="4">
    <w:abstractNumId w:val="11"/>
  </w:num>
  <w:num w:numId="5">
    <w:abstractNumId w:val="10"/>
  </w:num>
  <w:num w:numId="6">
    <w:abstractNumId w:val="21"/>
  </w:num>
  <w:num w:numId="7">
    <w:abstractNumId w:val="22"/>
  </w:num>
  <w:num w:numId="8">
    <w:abstractNumId w:val="12"/>
  </w:num>
  <w:num w:numId="9">
    <w:abstractNumId w:val="18"/>
  </w:num>
  <w:num w:numId="10">
    <w:abstractNumId w:val="2"/>
  </w:num>
  <w:num w:numId="11">
    <w:abstractNumId w:val="0"/>
  </w:num>
  <w:num w:numId="12">
    <w:abstractNumId w:val="7"/>
  </w:num>
  <w:num w:numId="13">
    <w:abstractNumId w:val="9"/>
  </w:num>
  <w:num w:numId="14">
    <w:abstractNumId w:val="15"/>
  </w:num>
  <w:num w:numId="15">
    <w:abstractNumId w:val="5"/>
  </w:num>
  <w:num w:numId="16">
    <w:abstractNumId w:val="17"/>
  </w:num>
  <w:num w:numId="17">
    <w:abstractNumId w:val="1"/>
  </w:num>
  <w:num w:numId="18">
    <w:abstractNumId w:val="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
    <w:lvlOverride w:ilvl="0">
      <w:startOverride w:val="1"/>
    </w:lvlOverride>
    <w:lvlOverride w:ilvl="1">
      <w:startOverride w:val="4"/>
    </w:lvlOverride>
    <w:lvlOverride w:ilvl="2">
      <w:startOverride w:val="1"/>
    </w:lvlOverride>
    <w:lvlOverride w:ilvl="3">
      <w:startOverride w:val="5"/>
    </w:lvlOverride>
    <w:lvlOverride w:ilvl="4">
      <w:startOverride w:val="1"/>
    </w:lvlOverride>
    <w:lvlOverride w:ilvl="5">
      <w:startOverride w:val="6"/>
    </w:lvlOverride>
    <w:lvlOverride w:ilvl="6">
      <w:startOverride w:val="1"/>
    </w:lvlOverride>
    <w:lvlOverride w:ilvl="7">
      <w:startOverride w:val="1"/>
    </w:lvlOverride>
    <w:lvlOverride w:ilvl="8">
      <w:startOverride w:val="1"/>
    </w:lvlOverride>
  </w:num>
  <w:num w:numId="22">
    <w:abstractNumId w:val="13"/>
    <w:lvlOverride w:ilvl="0">
      <w:startOverride w:val="1"/>
    </w:lvlOverride>
  </w:num>
  <w:num w:numId="23">
    <w:abstractNumId w:val="1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82"/>
    <o:shapelayout v:ext="edit">
      <o:idmap v:ext="edit" data="2"/>
    </o:shapelayout>
  </w:hdrShapeDefault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FCC"/>
    <w:rsid w:val="00007685"/>
    <w:rsid w:val="00056E10"/>
    <w:rsid w:val="000C6427"/>
    <w:rsid w:val="00103A3A"/>
    <w:rsid w:val="00131010"/>
    <w:rsid w:val="001515B4"/>
    <w:rsid w:val="00177FC6"/>
    <w:rsid w:val="001A207F"/>
    <w:rsid w:val="00206996"/>
    <w:rsid w:val="00221332"/>
    <w:rsid w:val="0022164A"/>
    <w:rsid w:val="00253AFF"/>
    <w:rsid w:val="00275AC4"/>
    <w:rsid w:val="002869BB"/>
    <w:rsid w:val="002B6300"/>
    <w:rsid w:val="003231B5"/>
    <w:rsid w:val="003401CC"/>
    <w:rsid w:val="00361964"/>
    <w:rsid w:val="00380F88"/>
    <w:rsid w:val="00382186"/>
    <w:rsid w:val="003830E5"/>
    <w:rsid w:val="003E62FA"/>
    <w:rsid w:val="00417F53"/>
    <w:rsid w:val="004273D5"/>
    <w:rsid w:val="00432D73"/>
    <w:rsid w:val="004460C7"/>
    <w:rsid w:val="0045082E"/>
    <w:rsid w:val="0045292B"/>
    <w:rsid w:val="00457003"/>
    <w:rsid w:val="00461BA8"/>
    <w:rsid w:val="00470534"/>
    <w:rsid w:val="00476302"/>
    <w:rsid w:val="004A5993"/>
    <w:rsid w:val="004D6CE5"/>
    <w:rsid w:val="004E0E8D"/>
    <w:rsid w:val="004F425B"/>
    <w:rsid w:val="00505CBD"/>
    <w:rsid w:val="00515EE6"/>
    <w:rsid w:val="00517389"/>
    <w:rsid w:val="00536C85"/>
    <w:rsid w:val="00551298"/>
    <w:rsid w:val="005A1AB5"/>
    <w:rsid w:val="005D3C50"/>
    <w:rsid w:val="005D6E8B"/>
    <w:rsid w:val="006A0E9B"/>
    <w:rsid w:val="006A37F1"/>
    <w:rsid w:val="006D13CC"/>
    <w:rsid w:val="006D53F1"/>
    <w:rsid w:val="006D7580"/>
    <w:rsid w:val="00726603"/>
    <w:rsid w:val="007339CB"/>
    <w:rsid w:val="00755361"/>
    <w:rsid w:val="0076058D"/>
    <w:rsid w:val="007B2152"/>
    <w:rsid w:val="007D17D4"/>
    <w:rsid w:val="007D1887"/>
    <w:rsid w:val="007E51CC"/>
    <w:rsid w:val="00856FCC"/>
    <w:rsid w:val="008B0A4E"/>
    <w:rsid w:val="008B73DC"/>
    <w:rsid w:val="008D2D28"/>
    <w:rsid w:val="008D3CDE"/>
    <w:rsid w:val="008D739E"/>
    <w:rsid w:val="00945FD7"/>
    <w:rsid w:val="00955E76"/>
    <w:rsid w:val="00966BDA"/>
    <w:rsid w:val="00972970"/>
    <w:rsid w:val="00984375"/>
    <w:rsid w:val="00991C82"/>
    <w:rsid w:val="009D06C3"/>
    <w:rsid w:val="009F797B"/>
    <w:rsid w:val="00A209E4"/>
    <w:rsid w:val="00A823CD"/>
    <w:rsid w:val="00AB0859"/>
    <w:rsid w:val="00AD1EE4"/>
    <w:rsid w:val="00B46F22"/>
    <w:rsid w:val="00B70032"/>
    <w:rsid w:val="00B91B00"/>
    <w:rsid w:val="00BE2CC1"/>
    <w:rsid w:val="00BF3BDD"/>
    <w:rsid w:val="00C173E9"/>
    <w:rsid w:val="00C53390"/>
    <w:rsid w:val="00CC5422"/>
    <w:rsid w:val="00CD627F"/>
    <w:rsid w:val="00CE208F"/>
    <w:rsid w:val="00CF4FA1"/>
    <w:rsid w:val="00D96D58"/>
    <w:rsid w:val="00DC0C37"/>
    <w:rsid w:val="00E04F52"/>
    <w:rsid w:val="00E25608"/>
    <w:rsid w:val="00E855CF"/>
    <w:rsid w:val="00ED1C9F"/>
    <w:rsid w:val="00EF4C6A"/>
    <w:rsid w:val="00F01BA1"/>
    <w:rsid w:val="00F302C1"/>
    <w:rsid w:val="00F47738"/>
    <w:rsid w:val="00F63F7D"/>
    <w:rsid w:val="00FC3F54"/>
    <w:rsid w:val="00FF2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82"/>
    <o:shapelayout v:ext="edit">
      <o:idmap v:ext="edit" data="1"/>
    </o:shapelayout>
  </w:shapeDefaults>
  <w:decimalSymbol w:val="."/>
  <w:listSeparator w:val=","/>
  <w14:defaultImageDpi w14:val="0"/>
  <w15:docId w15:val="{AAB37F3E-93ED-4F6E-8563-2CB75C558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Tms Rmn" w:hAnsi="Tms Rmn"/>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1stPos">
    <w:name w:val="1st Pos."/>
    <w:basedOn w:val="Normal"/>
    <w:next w:val="1stPosInstruction"/>
    <w:pPr>
      <w:tabs>
        <w:tab w:val="left" w:pos="360"/>
      </w:tabs>
      <w:spacing w:line="240" w:lineRule="atLeast"/>
    </w:pPr>
    <w:rPr>
      <w:rFonts w:ascii="65 Helvetica Medium" w:hAnsi="65 Helvetica Medium"/>
      <w:sz w:val="20"/>
    </w:rPr>
  </w:style>
  <w:style w:type="paragraph" w:customStyle="1" w:styleId="1stPosInstruction">
    <w:name w:val="1st Pos. Instruction"/>
    <w:basedOn w:val="Normal"/>
    <w:pPr>
      <w:tabs>
        <w:tab w:val="left" w:pos="360"/>
      </w:tabs>
      <w:spacing w:line="240" w:lineRule="atLeast"/>
    </w:pPr>
    <w:rPr>
      <w:rFonts w:ascii="65 Helvetica Medium" w:hAnsi="65 Helvetica Medium"/>
      <w:sz w:val="20"/>
    </w:rPr>
  </w:style>
  <w:style w:type="paragraph" w:customStyle="1" w:styleId="2ndPos">
    <w:name w:val="2nd Pos."/>
    <w:basedOn w:val="1stPos"/>
    <w:pPr>
      <w:tabs>
        <w:tab w:val="clear" w:pos="360"/>
        <w:tab w:val="left" w:pos="720"/>
      </w:tabs>
      <w:ind w:left="720" w:hanging="360"/>
    </w:pPr>
    <w:rPr>
      <w:rFonts w:ascii="45 Helvetica Light" w:hAnsi="45 Helvetica Light"/>
    </w:rPr>
  </w:style>
  <w:style w:type="paragraph" w:customStyle="1" w:styleId="3rdPos">
    <w:name w:val="3rd Pos."/>
    <w:basedOn w:val="2ndPos"/>
    <w:link w:val="3rdPosChar"/>
    <w:pPr>
      <w:tabs>
        <w:tab w:val="clear" w:pos="720"/>
        <w:tab w:val="left" w:pos="1080"/>
      </w:tabs>
      <w:ind w:left="1080"/>
    </w:pPr>
  </w:style>
  <w:style w:type="paragraph" w:customStyle="1" w:styleId="4thPos">
    <w:name w:val="4th Pos."/>
    <w:basedOn w:val="3rdPos"/>
    <w:next w:val="3rdPos"/>
    <w:pPr>
      <w:tabs>
        <w:tab w:val="clear" w:pos="1080"/>
        <w:tab w:val="left" w:pos="1440"/>
      </w:tabs>
      <w:ind w:left="1440"/>
    </w:pPr>
  </w:style>
  <w:style w:type="paragraph" w:customStyle="1" w:styleId="2ndPosInstruction">
    <w:name w:val="2nd Pos. Instruction"/>
    <w:basedOn w:val="2ndPos"/>
    <w:pPr>
      <w:spacing w:line="280" w:lineRule="atLeast"/>
      <w:ind w:left="360" w:firstLine="0"/>
    </w:pPr>
    <w:rPr>
      <w:rFonts w:ascii="65 Helvetica Medium" w:hAnsi="65 Helvetica Medium"/>
    </w:rPr>
  </w:style>
  <w:style w:type="paragraph" w:customStyle="1" w:styleId="4thPosInstruction">
    <w:name w:val="4th Pos. Instruction"/>
    <w:basedOn w:val="4thPos"/>
    <w:pPr>
      <w:spacing w:line="280" w:lineRule="atLeast"/>
      <w:ind w:left="1080" w:firstLine="0"/>
    </w:pPr>
    <w:rPr>
      <w:rFonts w:ascii="65 Helvetica Medium" w:hAnsi="65 Helvetica Medium"/>
    </w:rPr>
  </w:style>
  <w:style w:type="paragraph" w:customStyle="1" w:styleId="3rdPosInstruction">
    <w:name w:val="3rd Pos. Instruction"/>
    <w:basedOn w:val="3rdPos"/>
    <w:pPr>
      <w:spacing w:line="280" w:lineRule="atLeast"/>
      <w:ind w:left="720" w:firstLine="0"/>
    </w:pPr>
    <w:rPr>
      <w:rFonts w:ascii="65 Helvetica Medium" w:hAnsi="65 Helvetica Medium"/>
    </w:rPr>
  </w:style>
  <w:style w:type="paragraph" w:styleId="BodyText">
    <w:name w:val="Body Text"/>
    <w:basedOn w:val="Normal"/>
    <w:link w:val="BodyTextChar"/>
    <w:uiPriority w:val="99"/>
    <w:pPr>
      <w:widowControl w:val="0"/>
      <w:tabs>
        <w:tab w:val="left" w:pos="360"/>
      </w:tabs>
      <w:overflowPunct/>
      <w:textAlignment w:val="auto"/>
    </w:pPr>
    <w:rPr>
      <w:rFonts w:ascii="Arial" w:hAnsi="Arial" w:cs="Arial"/>
      <w:noProof w:val="0"/>
      <w:color w:val="00FFFF"/>
      <w:sz w:val="16"/>
      <w:szCs w:val="16"/>
    </w:rPr>
  </w:style>
  <w:style w:type="character" w:customStyle="1" w:styleId="BodyTextChar">
    <w:name w:val="Body Text Char"/>
    <w:basedOn w:val="DefaultParagraphFont"/>
    <w:link w:val="BodyText"/>
    <w:uiPriority w:val="99"/>
    <w:semiHidden/>
    <w:locked/>
    <w:rPr>
      <w:rFonts w:ascii="Tms Rmn" w:hAnsi="Tms Rmn" w:cs="Times New Roman"/>
      <w:noProof/>
      <w:sz w:val="24"/>
    </w:rPr>
  </w:style>
  <w:style w:type="paragraph" w:styleId="BodyTextIndent2">
    <w:name w:val="Body Text Indent 2"/>
    <w:basedOn w:val="Normal"/>
    <w:link w:val="BodyTextIndent2Char"/>
    <w:uiPriority w:val="99"/>
    <w:rsid w:val="006A37F1"/>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ascii="Tms Rmn" w:hAnsi="Tms Rmn" w:cs="Times New Roman"/>
      <w:noProof/>
      <w:sz w:val="24"/>
    </w:rPr>
  </w:style>
  <w:style w:type="character" w:customStyle="1" w:styleId="3rdPosChar">
    <w:name w:val="3rd Pos. Char"/>
    <w:link w:val="3rdPos"/>
    <w:locked/>
    <w:rsid w:val="00177FC6"/>
    <w:rPr>
      <w:rFonts w:ascii="45 Helvetica Light" w:hAnsi="45 Helvetica Light"/>
      <w:noProof/>
    </w:rPr>
  </w:style>
  <w:style w:type="paragraph" w:styleId="BalloonText">
    <w:name w:val="Balloon Text"/>
    <w:basedOn w:val="Normal"/>
    <w:link w:val="BalloonTextChar"/>
    <w:uiPriority w:val="99"/>
    <w:semiHidden/>
    <w:unhideWhenUsed/>
    <w:rsid w:val="007B215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2152"/>
    <w:rPr>
      <w:rFonts w:ascii="Tahoma" w:hAnsi="Tahoma" w:cs="Times New Roman"/>
      <w:noProof/>
      <w:sz w:val="16"/>
    </w:rPr>
  </w:style>
  <w:style w:type="paragraph" w:customStyle="1" w:styleId="CMT">
    <w:name w:val="CMT"/>
    <w:basedOn w:val="Normal"/>
    <w:rsid w:val="007339CB"/>
    <w:pPr>
      <w:overflowPunct/>
      <w:autoSpaceDE/>
      <w:autoSpaceDN/>
      <w:adjustRightInd/>
      <w:ind w:left="3168"/>
      <w:jc w:val="both"/>
      <w:textAlignment w:val="auto"/>
    </w:pPr>
    <w:rPr>
      <w:rFonts w:ascii="Times (PCL6)" w:hAnsi="Times (PCL6)"/>
      <w:noProof w:val="0"/>
      <w:vanish/>
      <w:sz w:val="20"/>
    </w:rPr>
  </w:style>
  <w:style w:type="paragraph" w:styleId="Header">
    <w:name w:val="header"/>
    <w:basedOn w:val="Normal"/>
    <w:link w:val="HeaderChar"/>
    <w:uiPriority w:val="99"/>
    <w:rsid w:val="007339CB"/>
    <w:pPr>
      <w:tabs>
        <w:tab w:val="center" w:pos="4680"/>
        <w:tab w:val="right" w:pos="9360"/>
      </w:tabs>
    </w:pPr>
  </w:style>
  <w:style w:type="character" w:customStyle="1" w:styleId="HeaderChar">
    <w:name w:val="Header Char"/>
    <w:basedOn w:val="DefaultParagraphFont"/>
    <w:link w:val="Header"/>
    <w:uiPriority w:val="99"/>
    <w:locked/>
    <w:rsid w:val="007339CB"/>
    <w:rPr>
      <w:rFonts w:ascii="Tms Rmn" w:hAnsi="Tms Rmn" w:cs="Times New Roman"/>
      <w:noProof/>
      <w:sz w:val="24"/>
    </w:rPr>
  </w:style>
  <w:style w:type="paragraph" w:styleId="Footer">
    <w:name w:val="footer"/>
    <w:basedOn w:val="Normal"/>
    <w:link w:val="FooterChar"/>
    <w:uiPriority w:val="99"/>
    <w:rsid w:val="007339CB"/>
    <w:pPr>
      <w:tabs>
        <w:tab w:val="center" w:pos="4680"/>
        <w:tab w:val="right" w:pos="9360"/>
      </w:tabs>
    </w:pPr>
  </w:style>
  <w:style w:type="character" w:customStyle="1" w:styleId="FooterChar">
    <w:name w:val="Footer Char"/>
    <w:basedOn w:val="DefaultParagraphFont"/>
    <w:link w:val="Footer"/>
    <w:uiPriority w:val="99"/>
    <w:locked/>
    <w:rsid w:val="007339CB"/>
    <w:rPr>
      <w:rFonts w:ascii="Tms Rmn" w:hAnsi="Tms Rmn"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541163">
      <w:marLeft w:val="0"/>
      <w:marRight w:val="0"/>
      <w:marTop w:val="0"/>
      <w:marBottom w:val="0"/>
      <w:divBdr>
        <w:top w:val="none" w:sz="0" w:space="0" w:color="auto"/>
        <w:left w:val="none" w:sz="0" w:space="0" w:color="auto"/>
        <w:bottom w:val="none" w:sz="0" w:space="0" w:color="auto"/>
        <w:right w:val="none" w:sz="0" w:space="0" w:color="auto"/>
      </w:divBdr>
    </w:div>
    <w:div w:id="1859541164">
      <w:marLeft w:val="0"/>
      <w:marRight w:val="0"/>
      <w:marTop w:val="0"/>
      <w:marBottom w:val="0"/>
      <w:divBdr>
        <w:top w:val="none" w:sz="0" w:space="0" w:color="auto"/>
        <w:left w:val="none" w:sz="0" w:space="0" w:color="auto"/>
        <w:bottom w:val="none" w:sz="0" w:space="0" w:color="auto"/>
        <w:right w:val="none" w:sz="0" w:space="0" w:color="auto"/>
      </w:divBdr>
    </w:div>
    <w:div w:id="1859541165">
      <w:marLeft w:val="0"/>
      <w:marRight w:val="0"/>
      <w:marTop w:val="0"/>
      <w:marBottom w:val="0"/>
      <w:divBdr>
        <w:top w:val="none" w:sz="0" w:space="0" w:color="auto"/>
        <w:left w:val="none" w:sz="0" w:space="0" w:color="auto"/>
        <w:bottom w:val="none" w:sz="0" w:space="0" w:color="auto"/>
        <w:right w:val="none" w:sz="0" w:space="0" w:color="auto"/>
      </w:divBdr>
    </w:div>
    <w:div w:id="1859541166">
      <w:marLeft w:val="0"/>
      <w:marRight w:val="0"/>
      <w:marTop w:val="0"/>
      <w:marBottom w:val="0"/>
      <w:divBdr>
        <w:top w:val="none" w:sz="0" w:space="0" w:color="auto"/>
        <w:left w:val="none" w:sz="0" w:space="0" w:color="auto"/>
        <w:bottom w:val="none" w:sz="0" w:space="0" w:color="auto"/>
        <w:right w:val="none" w:sz="0" w:space="0" w:color="auto"/>
      </w:divBdr>
    </w:div>
    <w:div w:id="1859541167">
      <w:marLeft w:val="0"/>
      <w:marRight w:val="0"/>
      <w:marTop w:val="0"/>
      <w:marBottom w:val="0"/>
      <w:divBdr>
        <w:top w:val="none" w:sz="0" w:space="0" w:color="auto"/>
        <w:left w:val="none" w:sz="0" w:space="0" w:color="auto"/>
        <w:bottom w:val="none" w:sz="0" w:space="0" w:color="auto"/>
        <w:right w:val="none" w:sz="0" w:space="0" w:color="auto"/>
      </w:divBdr>
    </w:div>
    <w:div w:id="1859541168">
      <w:marLeft w:val="0"/>
      <w:marRight w:val="0"/>
      <w:marTop w:val="0"/>
      <w:marBottom w:val="0"/>
      <w:divBdr>
        <w:top w:val="none" w:sz="0" w:space="0" w:color="auto"/>
        <w:left w:val="none" w:sz="0" w:space="0" w:color="auto"/>
        <w:bottom w:val="none" w:sz="0" w:space="0" w:color="auto"/>
        <w:right w:val="none" w:sz="0" w:space="0" w:color="auto"/>
      </w:divBdr>
    </w:div>
    <w:div w:id="1859541169">
      <w:marLeft w:val="0"/>
      <w:marRight w:val="0"/>
      <w:marTop w:val="0"/>
      <w:marBottom w:val="0"/>
      <w:divBdr>
        <w:top w:val="none" w:sz="0" w:space="0" w:color="auto"/>
        <w:left w:val="none" w:sz="0" w:space="0" w:color="auto"/>
        <w:bottom w:val="none" w:sz="0" w:space="0" w:color="auto"/>
        <w:right w:val="none" w:sz="0" w:space="0" w:color="auto"/>
      </w:divBdr>
    </w:div>
    <w:div w:id="1859541170">
      <w:marLeft w:val="0"/>
      <w:marRight w:val="0"/>
      <w:marTop w:val="0"/>
      <w:marBottom w:val="0"/>
      <w:divBdr>
        <w:top w:val="none" w:sz="0" w:space="0" w:color="auto"/>
        <w:left w:val="none" w:sz="0" w:space="0" w:color="auto"/>
        <w:bottom w:val="none" w:sz="0" w:space="0" w:color="auto"/>
        <w:right w:val="none" w:sz="0" w:space="0" w:color="auto"/>
      </w:divBdr>
    </w:div>
    <w:div w:id="1859541171">
      <w:marLeft w:val="0"/>
      <w:marRight w:val="0"/>
      <w:marTop w:val="0"/>
      <w:marBottom w:val="0"/>
      <w:divBdr>
        <w:top w:val="none" w:sz="0" w:space="0" w:color="auto"/>
        <w:left w:val="none" w:sz="0" w:space="0" w:color="auto"/>
        <w:bottom w:val="none" w:sz="0" w:space="0" w:color="auto"/>
        <w:right w:val="none" w:sz="0" w:space="0" w:color="auto"/>
      </w:divBdr>
    </w:div>
    <w:div w:id="1859541172">
      <w:marLeft w:val="0"/>
      <w:marRight w:val="0"/>
      <w:marTop w:val="0"/>
      <w:marBottom w:val="0"/>
      <w:divBdr>
        <w:top w:val="none" w:sz="0" w:space="0" w:color="auto"/>
        <w:left w:val="none" w:sz="0" w:space="0" w:color="auto"/>
        <w:bottom w:val="none" w:sz="0" w:space="0" w:color="auto"/>
        <w:right w:val="none" w:sz="0" w:space="0" w:color="auto"/>
      </w:divBdr>
    </w:div>
    <w:div w:id="1859541173">
      <w:marLeft w:val="0"/>
      <w:marRight w:val="0"/>
      <w:marTop w:val="0"/>
      <w:marBottom w:val="0"/>
      <w:divBdr>
        <w:top w:val="none" w:sz="0" w:space="0" w:color="auto"/>
        <w:left w:val="none" w:sz="0" w:space="0" w:color="auto"/>
        <w:bottom w:val="none" w:sz="0" w:space="0" w:color="auto"/>
        <w:right w:val="none" w:sz="0" w:space="0" w:color="auto"/>
      </w:divBdr>
    </w:div>
    <w:div w:id="1859541174">
      <w:marLeft w:val="0"/>
      <w:marRight w:val="0"/>
      <w:marTop w:val="0"/>
      <w:marBottom w:val="0"/>
      <w:divBdr>
        <w:top w:val="none" w:sz="0" w:space="0" w:color="auto"/>
        <w:left w:val="none" w:sz="0" w:space="0" w:color="auto"/>
        <w:bottom w:val="none" w:sz="0" w:space="0" w:color="auto"/>
        <w:right w:val="none" w:sz="0" w:space="0" w:color="auto"/>
      </w:divBdr>
    </w:div>
    <w:div w:id="1859541175">
      <w:marLeft w:val="0"/>
      <w:marRight w:val="0"/>
      <w:marTop w:val="0"/>
      <w:marBottom w:val="0"/>
      <w:divBdr>
        <w:top w:val="none" w:sz="0" w:space="0" w:color="auto"/>
        <w:left w:val="none" w:sz="0" w:space="0" w:color="auto"/>
        <w:bottom w:val="none" w:sz="0" w:space="0" w:color="auto"/>
        <w:right w:val="none" w:sz="0" w:space="0" w:color="auto"/>
      </w:divBdr>
    </w:div>
    <w:div w:id="1859541176">
      <w:marLeft w:val="0"/>
      <w:marRight w:val="0"/>
      <w:marTop w:val="0"/>
      <w:marBottom w:val="0"/>
      <w:divBdr>
        <w:top w:val="none" w:sz="0" w:space="0" w:color="auto"/>
        <w:left w:val="none" w:sz="0" w:space="0" w:color="auto"/>
        <w:bottom w:val="none" w:sz="0" w:space="0" w:color="auto"/>
        <w:right w:val="none" w:sz="0" w:space="0" w:color="auto"/>
      </w:divBdr>
    </w:div>
    <w:div w:id="18595411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footer4.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2.wmf"/></Relationships>
</file>

<file path=word/_rels/footer5.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2.wmf"/></Relationships>
</file>

<file path=word/_rels/footer6.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2.wmf"/></Relationships>
</file>

<file path=word/_rels/footer7.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image" Target="media/image2.wmf"/></Relationships>
</file>

<file path=word/_rels/footer8.xml.rels><?xml version="1.0" encoding="UTF-8" standalone="yes"?>
<Relationships xmlns="http://schemas.openxmlformats.org/package/2006/relationships"><Relationship Id="rId2" Type="http://schemas.openxmlformats.org/officeDocument/2006/relationships/oleObject" Target="embeddings/oleObject7.bin"/><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2D92E-63B8-424C-A6D2-62E4B7504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1356</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S-403SS</vt:lpstr>
    </vt:vector>
  </TitlesOfParts>
  <Company>EFCO CORP.</Company>
  <LinksUpToDate>false</LinksUpToDate>
  <CharactersWithSpaces>8765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S-403SS</dc:title>
  <dc:subject/>
  <dc:creator>Sandra L. Harless</dc:creator>
  <cp:keywords/>
  <dc:description/>
  <cp:lastModifiedBy>Brian B. Gipson</cp:lastModifiedBy>
  <cp:revision>9</cp:revision>
  <cp:lastPrinted>2014-04-03T14:29:00Z</cp:lastPrinted>
  <dcterms:created xsi:type="dcterms:W3CDTF">2014-04-03T13:28:00Z</dcterms:created>
  <dcterms:modified xsi:type="dcterms:W3CDTF">2014-04-03T16:19:00Z</dcterms:modified>
</cp:coreProperties>
</file>